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A0" w:rsidRDefault="00741EA0">
      <w:pPr>
        <w:pStyle w:val="Nagwek1"/>
        <w:spacing w:before="80"/>
        <w:ind w:right="2867"/>
      </w:pPr>
      <w:r>
        <w:t>REGULAMIN IMPREZY MASOWEJ „MADAMA BUTTERFLY” NA PLACU DEFILAD W WARSZAWIE</w:t>
      </w:r>
    </w:p>
    <w:p w:rsidR="003966F7" w:rsidRDefault="003966F7">
      <w:pPr>
        <w:pStyle w:val="Tekstpodstawowy"/>
        <w:ind w:left="0" w:firstLine="0"/>
        <w:rPr>
          <w:b/>
          <w:sz w:val="20"/>
        </w:rPr>
      </w:pPr>
    </w:p>
    <w:p w:rsidR="003966F7" w:rsidRDefault="00741EA0">
      <w:pPr>
        <w:pStyle w:val="Tekstpodstawowy"/>
        <w:spacing w:before="179" w:line="207" w:lineRule="exact"/>
        <w:ind w:left="118" w:firstLine="0"/>
      </w:pPr>
      <w:r>
        <w:t xml:space="preserve">Na podstawie art. 6 ust. 3 w związku z art. 8 ust. 1 Ustawy z dnia 20 marca 2009 r. o bezpieczeństwie imprez masowych </w:t>
      </w:r>
      <w:hyperlink r:id="rId7">
        <w:r>
          <w:t>(Dz.</w:t>
        </w:r>
      </w:hyperlink>
    </w:p>
    <w:p w:rsidR="003966F7" w:rsidRDefault="00BA60E4">
      <w:pPr>
        <w:pStyle w:val="Akapitzlist"/>
        <w:numPr>
          <w:ilvl w:val="0"/>
          <w:numId w:val="13"/>
        </w:numPr>
        <w:tabs>
          <w:tab w:val="left" w:pos="340"/>
        </w:tabs>
        <w:spacing w:line="207" w:lineRule="exact"/>
        <w:rPr>
          <w:sz w:val="18"/>
        </w:rPr>
      </w:pPr>
      <w:hyperlink r:id="rId8">
        <w:r w:rsidR="00436E49">
          <w:rPr>
            <w:sz w:val="18"/>
          </w:rPr>
          <w:t xml:space="preserve">z 2017.1160 </w:t>
        </w:r>
        <w:proofErr w:type="spellStart"/>
        <w:r w:rsidR="00436E49">
          <w:rPr>
            <w:sz w:val="18"/>
          </w:rPr>
          <w:t>t,j</w:t>
        </w:r>
        <w:proofErr w:type="spellEnd"/>
        <w:r w:rsidR="00436E49">
          <w:rPr>
            <w:sz w:val="18"/>
          </w:rPr>
          <w:t>.)</w:t>
        </w:r>
        <w:r w:rsidR="00741EA0">
          <w:rPr>
            <w:sz w:val="18"/>
          </w:rPr>
          <w:t xml:space="preserve"> </w:t>
        </w:r>
      </w:hyperlink>
      <w:r w:rsidR="00741EA0">
        <w:rPr>
          <w:sz w:val="18"/>
        </w:rPr>
        <w:t>, zwanej dalej „Ustawą” wprowadza się poniższy</w:t>
      </w:r>
      <w:r w:rsidR="00741EA0">
        <w:rPr>
          <w:spacing w:val="-14"/>
          <w:sz w:val="18"/>
        </w:rPr>
        <w:t xml:space="preserve"> </w:t>
      </w:r>
      <w:r w:rsidR="00741EA0">
        <w:rPr>
          <w:sz w:val="18"/>
        </w:rPr>
        <w:t>regulamin:</w:t>
      </w:r>
    </w:p>
    <w:p w:rsidR="003966F7" w:rsidRDefault="003966F7">
      <w:pPr>
        <w:pStyle w:val="Tekstpodstawowy"/>
        <w:spacing w:before="6"/>
        <w:ind w:left="0" w:firstLine="0"/>
      </w:pPr>
    </w:p>
    <w:p w:rsidR="003966F7" w:rsidRDefault="00741EA0">
      <w:pPr>
        <w:pStyle w:val="Nagwek1"/>
        <w:spacing w:line="207" w:lineRule="exact"/>
        <w:ind w:right="2865"/>
      </w:pPr>
      <w:r>
        <w:t>Rozdział I - Zakres obowiązywania</w:t>
      </w:r>
    </w:p>
    <w:p w:rsidR="003966F7" w:rsidRDefault="00741EA0">
      <w:pPr>
        <w:spacing w:line="207" w:lineRule="exact"/>
        <w:ind w:left="2867" w:right="2862"/>
        <w:jc w:val="center"/>
        <w:rPr>
          <w:b/>
          <w:sz w:val="18"/>
        </w:rPr>
      </w:pPr>
      <w:r>
        <w:rPr>
          <w:b/>
          <w:sz w:val="18"/>
        </w:rPr>
        <w:t>§ 1</w:t>
      </w:r>
    </w:p>
    <w:p w:rsidR="003966F7" w:rsidRDefault="003966F7">
      <w:pPr>
        <w:pStyle w:val="Tekstpodstawowy"/>
        <w:spacing w:before="6"/>
        <w:ind w:left="0" w:firstLine="0"/>
        <w:rPr>
          <w:b/>
          <w:sz w:val="17"/>
        </w:rPr>
      </w:pPr>
    </w:p>
    <w:p w:rsidR="003966F7" w:rsidRDefault="00741EA0">
      <w:pPr>
        <w:ind w:left="118"/>
        <w:rPr>
          <w:b/>
          <w:sz w:val="18"/>
        </w:rPr>
      </w:pPr>
      <w:r>
        <w:rPr>
          <w:sz w:val="18"/>
        </w:rPr>
        <w:t xml:space="preserve">Regulamin dotyczy koncertu </w:t>
      </w:r>
      <w:r>
        <w:rPr>
          <w:b/>
          <w:sz w:val="18"/>
        </w:rPr>
        <w:t>MADAMA BUTTERFLY G. PUCCINIEGO</w:t>
      </w:r>
    </w:p>
    <w:p w:rsidR="003966F7" w:rsidRDefault="00741EA0">
      <w:pPr>
        <w:pStyle w:val="Tekstpodstawowy"/>
        <w:spacing w:before="2"/>
        <w:ind w:left="118" w:firstLine="0"/>
      </w:pPr>
      <w:r>
        <w:t>organ</w:t>
      </w:r>
      <w:r w:rsidR="0009648C">
        <w:t>izowanego w dniu 15 czerwca 2019</w:t>
      </w:r>
      <w:r>
        <w:t xml:space="preserve"> r. w oparciu o przepisy Ustawy, zwany dalej „Koncertem” lub „Imprezą”, którego producentem</w:t>
      </w:r>
    </w:p>
    <w:p w:rsidR="003966F7" w:rsidRDefault="003966F7">
      <w:pPr>
        <w:pStyle w:val="Tekstpodstawowy"/>
        <w:spacing w:before="9"/>
        <w:ind w:left="0" w:firstLine="0"/>
        <w:rPr>
          <w:sz w:val="17"/>
        </w:rPr>
      </w:pPr>
    </w:p>
    <w:p w:rsidR="003966F7" w:rsidRDefault="00741EA0">
      <w:pPr>
        <w:pStyle w:val="Nagwek1"/>
        <w:ind w:left="118" w:right="0"/>
        <w:jc w:val="left"/>
      </w:pPr>
      <w:r>
        <w:rPr>
          <w:b w:val="0"/>
        </w:rPr>
        <w:t xml:space="preserve">jest </w:t>
      </w:r>
      <w:r>
        <w:t>Teatr Studio im. Stanisława Ignacego Witkiewicza, Plac Defilad 1, 00-901 Warszawa</w:t>
      </w:r>
    </w:p>
    <w:p w:rsidR="003966F7" w:rsidRDefault="003966F7">
      <w:pPr>
        <w:pStyle w:val="Tekstpodstawowy"/>
        <w:spacing w:before="2"/>
        <w:ind w:left="0" w:firstLine="0"/>
        <w:rPr>
          <w:b/>
        </w:rPr>
      </w:pPr>
    </w:p>
    <w:p w:rsidR="003966F7" w:rsidRDefault="00741EA0">
      <w:pPr>
        <w:spacing w:line="477" w:lineRule="auto"/>
        <w:ind w:left="118" w:right="6983"/>
        <w:rPr>
          <w:b/>
          <w:sz w:val="18"/>
        </w:rPr>
      </w:pPr>
      <w:r>
        <w:rPr>
          <w:sz w:val="18"/>
        </w:rPr>
        <w:t xml:space="preserve">zwane dalej „Organizatorem”; </w:t>
      </w:r>
    </w:p>
    <w:p w:rsidR="00741EA0" w:rsidRDefault="00741EA0">
      <w:pPr>
        <w:pStyle w:val="Nagwek1"/>
        <w:spacing w:before="4"/>
        <w:ind w:left="118" w:right="0"/>
        <w:jc w:val="left"/>
        <w:rPr>
          <w:b w:val="0"/>
        </w:rPr>
      </w:pPr>
      <w:r w:rsidRPr="00741EA0">
        <w:rPr>
          <w:b w:val="0"/>
        </w:rPr>
        <w:t xml:space="preserve">na </w:t>
      </w:r>
      <w:r w:rsidRPr="00741EA0">
        <w:t>terenie  placu Defilad (płyta główna, teren wokół klombu)</w:t>
      </w:r>
      <w:r>
        <w:rPr>
          <w:b w:val="0"/>
        </w:rPr>
        <w:t xml:space="preserve"> </w:t>
      </w:r>
    </w:p>
    <w:p w:rsidR="00741EA0" w:rsidRDefault="00741EA0">
      <w:pPr>
        <w:pStyle w:val="Nagwek1"/>
        <w:spacing w:before="4"/>
        <w:ind w:left="118" w:right="0"/>
        <w:jc w:val="left"/>
        <w:rPr>
          <w:b w:val="0"/>
        </w:rPr>
      </w:pPr>
    </w:p>
    <w:p w:rsidR="003966F7" w:rsidRDefault="003966F7">
      <w:pPr>
        <w:pStyle w:val="Tekstpodstawowy"/>
        <w:spacing w:before="11"/>
        <w:ind w:left="0" w:firstLine="0"/>
        <w:rPr>
          <w:b/>
          <w:sz w:val="17"/>
        </w:rPr>
      </w:pPr>
    </w:p>
    <w:p w:rsidR="003966F7" w:rsidRDefault="00741EA0">
      <w:pPr>
        <w:pStyle w:val="Tekstpodstawowy"/>
        <w:ind w:left="118" w:firstLine="0"/>
      </w:pPr>
      <w:r>
        <w:t>zwanego dalej „Obiektem/terenem”.</w:t>
      </w:r>
    </w:p>
    <w:p w:rsidR="003966F7" w:rsidRDefault="003966F7">
      <w:pPr>
        <w:pStyle w:val="Tekstpodstawowy"/>
        <w:spacing w:before="1"/>
        <w:ind w:left="0" w:firstLine="0"/>
      </w:pPr>
    </w:p>
    <w:p w:rsidR="003966F7" w:rsidRDefault="00741EA0">
      <w:pPr>
        <w:pStyle w:val="Akapitzlist"/>
        <w:numPr>
          <w:ilvl w:val="1"/>
          <w:numId w:val="13"/>
        </w:numPr>
        <w:tabs>
          <w:tab w:val="left" w:pos="827"/>
        </w:tabs>
        <w:ind w:right="115" w:hanging="360"/>
        <w:jc w:val="both"/>
        <w:rPr>
          <w:sz w:val="18"/>
        </w:rPr>
      </w:pPr>
      <w:r>
        <w:rPr>
          <w:sz w:val="18"/>
        </w:rPr>
        <w:t>Regulamin określa warunki uczestnictwa i zasady zachowania się osób obecnych na ”Koncercie”, zwanych dalej uczestnikami imprezy, w tym postanowienia porządkowe</w:t>
      </w:r>
      <w:r>
        <w:rPr>
          <w:spacing w:val="-6"/>
          <w:sz w:val="18"/>
        </w:rPr>
        <w:t xml:space="preserve"> </w:t>
      </w:r>
      <w:r>
        <w:rPr>
          <w:sz w:val="18"/>
        </w:rPr>
        <w:t>regulujące:</w:t>
      </w:r>
    </w:p>
    <w:p w:rsidR="003966F7" w:rsidRDefault="00741EA0">
      <w:pPr>
        <w:pStyle w:val="Akapitzlist"/>
        <w:numPr>
          <w:ilvl w:val="2"/>
          <w:numId w:val="13"/>
        </w:numPr>
        <w:tabs>
          <w:tab w:val="left" w:pos="1534"/>
          <w:tab w:val="left" w:pos="1535"/>
        </w:tabs>
        <w:spacing w:line="206" w:lineRule="exact"/>
        <w:ind w:hanging="360"/>
        <w:rPr>
          <w:sz w:val="18"/>
        </w:rPr>
      </w:pPr>
      <w:r>
        <w:rPr>
          <w:sz w:val="18"/>
        </w:rPr>
        <w:t>wstęp na Koncert uczestnika imprezy;</w:t>
      </w:r>
    </w:p>
    <w:p w:rsidR="003966F7" w:rsidRDefault="00741EA0">
      <w:pPr>
        <w:pStyle w:val="Akapitzlist"/>
        <w:numPr>
          <w:ilvl w:val="2"/>
          <w:numId w:val="13"/>
        </w:numPr>
        <w:tabs>
          <w:tab w:val="left" w:pos="1535"/>
        </w:tabs>
        <w:spacing w:line="207" w:lineRule="exact"/>
        <w:ind w:hanging="360"/>
        <w:rPr>
          <w:sz w:val="18"/>
        </w:rPr>
      </w:pPr>
      <w:r>
        <w:rPr>
          <w:sz w:val="18"/>
        </w:rPr>
        <w:t>obowiązki uczestnika imprezy</w:t>
      </w:r>
      <w:r>
        <w:rPr>
          <w:spacing w:val="-6"/>
          <w:sz w:val="18"/>
        </w:rPr>
        <w:t xml:space="preserve"> </w:t>
      </w:r>
      <w:r>
        <w:rPr>
          <w:sz w:val="18"/>
        </w:rPr>
        <w:t>;</w:t>
      </w:r>
    </w:p>
    <w:p w:rsidR="003966F7" w:rsidRDefault="00741EA0">
      <w:pPr>
        <w:pStyle w:val="Akapitzlist"/>
        <w:numPr>
          <w:ilvl w:val="2"/>
          <w:numId w:val="13"/>
        </w:numPr>
        <w:tabs>
          <w:tab w:val="left" w:pos="1534"/>
          <w:tab w:val="left" w:pos="1535"/>
        </w:tabs>
        <w:spacing w:before="2" w:line="207" w:lineRule="exact"/>
        <w:ind w:hanging="360"/>
        <w:rPr>
          <w:sz w:val="18"/>
        </w:rPr>
      </w:pPr>
      <w:r>
        <w:rPr>
          <w:sz w:val="18"/>
        </w:rPr>
        <w:t>zakazy, które uczestnik imprezy winien</w:t>
      </w:r>
      <w:r>
        <w:rPr>
          <w:spacing w:val="-4"/>
          <w:sz w:val="18"/>
        </w:rPr>
        <w:t xml:space="preserve"> </w:t>
      </w:r>
      <w:r>
        <w:rPr>
          <w:sz w:val="18"/>
        </w:rPr>
        <w:t>respektować;</w:t>
      </w:r>
    </w:p>
    <w:p w:rsidR="003966F7" w:rsidRDefault="00741EA0">
      <w:pPr>
        <w:pStyle w:val="Akapitzlist"/>
        <w:numPr>
          <w:ilvl w:val="2"/>
          <w:numId w:val="13"/>
        </w:numPr>
        <w:tabs>
          <w:tab w:val="left" w:pos="1535"/>
        </w:tabs>
        <w:spacing w:line="206" w:lineRule="exact"/>
        <w:ind w:hanging="360"/>
        <w:rPr>
          <w:sz w:val="18"/>
        </w:rPr>
      </w:pPr>
      <w:r>
        <w:rPr>
          <w:sz w:val="18"/>
        </w:rPr>
        <w:t>prawa uczestnika</w:t>
      </w:r>
      <w:r>
        <w:rPr>
          <w:spacing w:val="-3"/>
          <w:sz w:val="18"/>
        </w:rPr>
        <w:t xml:space="preserve"> </w:t>
      </w:r>
      <w:r>
        <w:rPr>
          <w:sz w:val="18"/>
        </w:rPr>
        <w:t>imprezy;</w:t>
      </w:r>
    </w:p>
    <w:p w:rsidR="003966F7" w:rsidRDefault="00741EA0">
      <w:pPr>
        <w:pStyle w:val="Akapitzlist"/>
        <w:numPr>
          <w:ilvl w:val="2"/>
          <w:numId w:val="13"/>
        </w:numPr>
        <w:tabs>
          <w:tab w:val="left" w:pos="1534"/>
          <w:tab w:val="left" w:pos="1535"/>
        </w:tabs>
        <w:spacing w:line="206" w:lineRule="exact"/>
        <w:ind w:hanging="360"/>
        <w:rPr>
          <w:sz w:val="18"/>
        </w:rPr>
      </w:pPr>
      <w:r>
        <w:rPr>
          <w:sz w:val="18"/>
        </w:rPr>
        <w:t>zasady udostępniania i przetwarzania danych</w:t>
      </w:r>
      <w:r>
        <w:rPr>
          <w:spacing w:val="-6"/>
          <w:sz w:val="18"/>
        </w:rPr>
        <w:t xml:space="preserve"> </w:t>
      </w:r>
      <w:r>
        <w:rPr>
          <w:sz w:val="18"/>
        </w:rPr>
        <w:t>osobowych;</w:t>
      </w:r>
    </w:p>
    <w:p w:rsidR="003966F7" w:rsidRDefault="00741EA0">
      <w:pPr>
        <w:pStyle w:val="Akapitzlist"/>
        <w:numPr>
          <w:ilvl w:val="2"/>
          <w:numId w:val="13"/>
        </w:numPr>
        <w:tabs>
          <w:tab w:val="left" w:pos="1534"/>
          <w:tab w:val="left" w:pos="1535"/>
        </w:tabs>
        <w:spacing w:line="242" w:lineRule="auto"/>
        <w:ind w:right="111" w:hanging="360"/>
        <w:rPr>
          <w:sz w:val="18"/>
        </w:rPr>
      </w:pPr>
      <w:r>
        <w:rPr>
          <w:sz w:val="18"/>
        </w:rPr>
        <w:t>zasady odpowiedzialności osób, w tym uczestników imprezy za zachowanie sprzeczne z obowiązującym porządkiem prawnym, w tym – w związku z naruszeniem postanowień niniejszego</w:t>
      </w:r>
      <w:r>
        <w:rPr>
          <w:spacing w:val="-15"/>
          <w:sz w:val="18"/>
        </w:rPr>
        <w:t xml:space="preserve"> </w:t>
      </w:r>
      <w:r>
        <w:rPr>
          <w:sz w:val="18"/>
        </w:rPr>
        <w:t>regulaminu.</w:t>
      </w:r>
    </w:p>
    <w:p w:rsidR="003966F7" w:rsidRDefault="003966F7">
      <w:pPr>
        <w:pStyle w:val="Tekstpodstawowy"/>
        <w:spacing w:before="8"/>
        <w:ind w:left="0" w:firstLine="0"/>
        <w:rPr>
          <w:sz w:val="17"/>
        </w:rPr>
      </w:pPr>
    </w:p>
    <w:p w:rsidR="003966F7" w:rsidRDefault="00741EA0">
      <w:pPr>
        <w:pStyle w:val="Akapitzlist"/>
        <w:numPr>
          <w:ilvl w:val="1"/>
          <w:numId w:val="13"/>
        </w:numPr>
        <w:tabs>
          <w:tab w:val="left" w:pos="827"/>
        </w:tabs>
        <w:ind w:right="119" w:hanging="360"/>
        <w:jc w:val="both"/>
        <w:rPr>
          <w:sz w:val="18"/>
        </w:rPr>
      </w:pPr>
      <w:r>
        <w:rPr>
          <w:sz w:val="18"/>
        </w:rPr>
        <w:t>Postanowienia regulaminu są obowiązani respektować wszyscy uczestnicy imprezy. Regulacje zawarte w regulaminie nie naruszają przepisów wyższej</w:t>
      </w:r>
      <w:r>
        <w:rPr>
          <w:spacing w:val="-1"/>
          <w:sz w:val="18"/>
        </w:rPr>
        <w:t xml:space="preserve"> </w:t>
      </w:r>
      <w:r>
        <w:rPr>
          <w:sz w:val="18"/>
        </w:rPr>
        <w:t>rangi.</w:t>
      </w:r>
    </w:p>
    <w:p w:rsidR="003966F7" w:rsidRDefault="003966F7">
      <w:pPr>
        <w:pStyle w:val="Tekstpodstawowy"/>
        <w:ind w:left="0" w:firstLine="0"/>
      </w:pPr>
    </w:p>
    <w:p w:rsidR="003966F7" w:rsidRDefault="00741EA0">
      <w:pPr>
        <w:pStyle w:val="Akapitzlist"/>
        <w:numPr>
          <w:ilvl w:val="1"/>
          <w:numId w:val="13"/>
        </w:numPr>
        <w:tabs>
          <w:tab w:val="left" w:pos="827"/>
        </w:tabs>
        <w:spacing w:before="1"/>
        <w:ind w:right="121" w:hanging="360"/>
        <w:jc w:val="both"/>
        <w:rPr>
          <w:sz w:val="18"/>
        </w:rPr>
      </w:pPr>
      <w:r>
        <w:rPr>
          <w:sz w:val="18"/>
        </w:rPr>
        <w:t xml:space="preserve">Każdy uczestnik imprezy jest obowiązany zachowywać się w sposób niezagrażający bezpieczeństwu innych uczestników oraz innych osób przebywających na terenie Imprezy, a w szczególności przestrzegać postanowień Regulaminu oraz przepisów prawa, jak również bezzwłocznie stosować się do poleceń organów i służb wskazanych w §1 ust. </w:t>
      </w:r>
      <w:r w:rsidR="00641D46">
        <w:rPr>
          <w:sz w:val="18"/>
        </w:rPr>
        <w:t>4</w:t>
      </w:r>
      <w:r>
        <w:rPr>
          <w:spacing w:val="-1"/>
          <w:sz w:val="18"/>
        </w:rPr>
        <w:t xml:space="preserve"> </w:t>
      </w:r>
      <w:r>
        <w:rPr>
          <w:sz w:val="18"/>
        </w:rPr>
        <w:t>Regulaminu.</w:t>
      </w:r>
    </w:p>
    <w:p w:rsidR="003966F7" w:rsidRDefault="003966F7">
      <w:pPr>
        <w:pStyle w:val="Tekstpodstawowy"/>
        <w:spacing w:before="10"/>
        <w:ind w:left="0" w:firstLine="0"/>
        <w:rPr>
          <w:sz w:val="17"/>
        </w:rPr>
      </w:pPr>
    </w:p>
    <w:p w:rsidR="003966F7" w:rsidRDefault="00741EA0">
      <w:pPr>
        <w:pStyle w:val="Akapitzlist"/>
        <w:numPr>
          <w:ilvl w:val="1"/>
          <w:numId w:val="13"/>
        </w:numPr>
        <w:tabs>
          <w:tab w:val="left" w:pos="827"/>
        </w:tabs>
        <w:spacing w:before="1"/>
        <w:ind w:right="120" w:hanging="360"/>
        <w:jc w:val="both"/>
        <w:rPr>
          <w:sz w:val="18"/>
        </w:rPr>
      </w:pPr>
      <w:r>
        <w:rPr>
          <w:sz w:val="18"/>
        </w:rPr>
        <w:t>Organizator, w związku z wymogami Ustawy oraz wynikającym z niej obowiązkiem zapewnienia bezpieczeństwa Imprezy przez cały czas jej trwania, powołuje:</w:t>
      </w:r>
    </w:p>
    <w:p w:rsidR="003966F7" w:rsidRDefault="00741EA0">
      <w:pPr>
        <w:pStyle w:val="Akapitzlist"/>
        <w:numPr>
          <w:ilvl w:val="2"/>
          <w:numId w:val="13"/>
        </w:numPr>
        <w:tabs>
          <w:tab w:val="left" w:pos="1534"/>
          <w:tab w:val="left" w:pos="1535"/>
        </w:tabs>
        <w:spacing w:before="1"/>
        <w:ind w:right="115" w:hanging="360"/>
        <w:rPr>
          <w:sz w:val="18"/>
        </w:rPr>
      </w:pPr>
      <w:r>
        <w:rPr>
          <w:sz w:val="18"/>
        </w:rPr>
        <w:t>kierownik</w:t>
      </w:r>
      <w:r w:rsidR="00C23190">
        <w:rPr>
          <w:sz w:val="18"/>
        </w:rPr>
        <w:t>a</w:t>
      </w:r>
      <w:r>
        <w:rPr>
          <w:sz w:val="18"/>
        </w:rPr>
        <w:t xml:space="preserve"> do spraw bezpieczeństwa - należy przez to rozumieć osobę wyznaczoną przez Organizatora, reprezentującą go w zakresie zapewnienia bezpieczeństwa uczestnikom imprezy</w:t>
      </w:r>
      <w:r>
        <w:rPr>
          <w:spacing w:val="-15"/>
          <w:sz w:val="18"/>
        </w:rPr>
        <w:t xml:space="preserve"> </w:t>
      </w:r>
      <w:r>
        <w:rPr>
          <w:sz w:val="18"/>
        </w:rPr>
        <w:t>masowej;</w:t>
      </w:r>
    </w:p>
    <w:p w:rsidR="003966F7" w:rsidRDefault="00741EA0">
      <w:pPr>
        <w:pStyle w:val="Akapitzlist"/>
        <w:numPr>
          <w:ilvl w:val="2"/>
          <w:numId w:val="13"/>
        </w:numPr>
        <w:tabs>
          <w:tab w:val="left" w:pos="1535"/>
        </w:tabs>
        <w:ind w:right="116" w:hanging="360"/>
        <w:rPr>
          <w:sz w:val="18"/>
        </w:rPr>
      </w:pPr>
      <w:r>
        <w:rPr>
          <w:sz w:val="18"/>
        </w:rPr>
        <w:t>służb</w:t>
      </w:r>
      <w:r w:rsidR="00C23190">
        <w:rPr>
          <w:sz w:val="18"/>
        </w:rPr>
        <w:t>ę</w:t>
      </w:r>
      <w:r>
        <w:rPr>
          <w:sz w:val="18"/>
        </w:rPr>
        <w:t xml:space="preserve"> informacyjn</w:t>
      </w:r>
      <w:r w:rsidR="00C23190">
        <w:rPr>
          <w:sz w:val="18"/>
        </w:rPr>
        <w:t>ą</w:t>
      </w:r>
      <w:r>
        <w:rPr>
          <w:sz w:val="18"/>
        </w:rPr>
        <w:t xml:space="preserve"> - należy przez to rozumieć osoby podlegające kierownikowi do spraw bezpieczeństwa, wyznaczone przez</w:t>
      </w:r>
      <w:r>
        <w:rPr>
          <w:spacing w:val="-3"/>
          <w:sz w:val="18"/>
        </w:rPr>
        <w:t xml:space="preserve"> </w:t>
      </w:r>
      <w:r>
        <w:rPr>
          <w:sz w:val="18"/>
        </w:rPr>
        <w:t>Organizatora,</w:t>
      </w:r>
    </w:p>
    <w:p w:rsidR="003966F7" w:rsidRDefault="00741EA0">
      <w:pPr>
        <w:pStyle w:val="Akapitzlist"/>
        <w:numPr>
          <w:ilvl w:val="2"/>
          <w:numId w:val="13"/>
        </w:numPr>
        <w:tabs>
          <w:tab w:val="left" w:pos="1535"/>
        </w:tabs>
        <w:ind w:right="113" w:hanging="360"/>
        <w:jc w:val="both"/>
        <w:rPr>
          <w:sz w:val="18"/>
        </w:rPr>
      </w:pPr>
      <w:r>
        <w:rPr>
          <w:sz w:val="18"/>
        </w:rPr>
        <w:t>służb</w:t>
      </w:r>
      <w:r w:rsidR="00C23190">
        <w:rPr>
          <w:sz w:val="18"/>
        </w:rPr>
        <w:t>ę</w:t>
      </w:r>
      <w:r>
        <w:rPr>
          <w:sz w:val="18"/>
        </w:rPr>
        <w:t xml:space="preserve"> porządkow</w:t>
      </w:r>
      <w:r w:rsidR="00C23190">
        <w:rPr>
          <w:sz w:val="18"/>
        </w:rPr>
        <w:t>ą</w:t>
      </w:r>
      <w:r>
        <w:rPr>
          <w:sz w:val="18"/>
        </w:rPr>
        <w:t xml:space="preserve"> - należy przez to rozumieć osoby podlegające kierownikowi do spraw bezpieczeństwa, wyznaczone przez Organizatora, wpisane na listę kwalifikowanych pracowników ochrony fizycznej, o której mowa w art. 26 ustawy z dnia 22 sierpnia 1997 r. o ochronie osób i</w:t>
      </w:r>
      <w:r>
        <w:rPr>
          <w:spacing w:val="-31"/>
          <w:sz w:val="18"/>
        </w:rPr>
        <w:t xml:space="preserve"> </w:t>
      </w:r>
      <w:r>
        <w:rPr>
          <w:sz w:val="18"/>
        </w:rPr>
        <w:t>mienia.</w:t>
      </w:r>
    </w:p>
    <w:p w:rsidR="003966F7" w:rsidRDefault="003966F7">
      <w:pPr>
        <w:pStyle w:val="Tekstpodstawowy"/>
        <w:ind w:left="0" w:firstLine="0"/>
        <w:rPr>
          <w:sz w:val="20"/>
        </w:rPr>
      </w:pPr>
    </w:p>
    <w:p w:rsidR="003966F7" w:rsidRDefault="003966F7">
      <w:pPr>
        <w:pStyle w:val="Tekstpodstawowy"/>
        <w:spacing w:before="5"/>
        <w:ind w:left="0" w:firstLine="0"/>
        <w:rPr>
          <w:sz w:val="16"/>
        </w:rPr>
      </w:pPr>
    </w:p>
    <w:p w:rsidR="003966F7" w:rsidRDefault="00741EA0">
      <w:pPr>
        <w:pStyle w:val="Nagwek1"/>
        <w:spacing w:line="207" w:lineRule="exact"/>
        <w:ind w:left="2848" w:right="0"/>
        <w:jc w:val="left"/>
      </w:pPr>
      <w:r>
        <w:t>Rozdział II - Wstęp i uczestnictwo w Koncercie</w:t>
      </w:r>
    </w:p>
    <w:p w:rsidR="003966F7" w:rsidRDefault="00741EA0">
      <w:pPr>
        <w:spacing w:line="207" w:lineRule="exact"/>
        <w:ind w:left="2867" w:right="2862"/>
        <w:jc w:val="center"/>
        <w:rPr>
          <w:b/>
          <w:sz w:val="18"/>
        </w:rPr>
      </w:pPr>
      <w:r>
        <w:rPr>
          <w:b/>
          <w:sz w:val="18"/>
        </w:rPr>
        <w:t>§ 2</w:t>
      </w:r>
    </w:p>
    <w:p w:rsidR="003966F7" w:rsidRDefault="003966F7">
      <w:pPr>
        <w:pStyle w:val="Tekstpodstawowy"/>
        <w:spacing w:before="5"/>
        <w:ind w:left="0" w:firstLine="0"/>
        <w:rPr>
          <w:b/>
          <w:sz w:val="17"/>
        </w:rPr>
      </w:pPr>
    </w:p>
    <w:p w:rsidR="003966F7" w:rsidRDefault="00741EA0">
      <w:pPr>
        <w:pStyle w:val="Akapitzlist"/>
        <w:numPr>
          <w:ilvl w:val="0"/>
          <w:numId w:val="12"/>
        </w:numPr>
        <w:tabs>
          <w:tab w:val="left" w:pos="827"/>
        </w:tabs>
        <w:ind w:right="114" w:hanging="360"/>
        <w:jc w:val="both"/>
        <w:rPr>
          <w:sz w:val="18"/>
        </w:rPr>
      </w:pPr>
      <w:r>
        <w:rPr>
          <w:sz w:val="18"/>
        </w:rPr>
        <w:t>Pozwolenie wejścia na teren obiektu/terenu oraz możliwość pozostania na nim leży w gestii Organizatora, realizującego swe uprawnienia za pośrednictwem kierownika ds. bezpieczeństwa i podległych mu pracowników służb porządkowych oraz informacyjnych, odpowiednio oznakowanych, w tym w identyfikatory wydane przez organizatora imprezy masowej, umieszczone w widocznym miejscu. W okolicznościach określonych odrębnymi przepisami wiążące polecenia dla uczestnika imprezy mogą wydawać także funkcjonariusze Policji, Państwowej Straży Pożarnej, Straży Granicznej, Żandarmerii Wojskowej, a w razie potrzeby – przedstawiciele innych służb i organów do tego</w:t>
      </w:r>
      <w:r>
        <w:rPr>
          <w:spacing w:val="-4"/>
          <w:sz w:val="18"/>
        </w:rPr>
        <w:t xml:space="preserve"> </w:t>
      </w:r>
      <w:r>
        <w:rPr>
          <w:sz w:val="18"/>
        </w:rPr>
        <w:t>uprawnionych</w:t>
      </w:r>
      <w:r w:rsidR="00C23190">
        <w:rPr>
          <w:sz w:val="18"/>
        </w:rPr>
        <w:t>.</w:t>
      </w:r>
    </w:p>
    <w:p w:rsidR="003966F7" w:rsidRDefault="003966F7">
      <w:pPr>
        <w:pStyle w:val="Tekstpodstawowy"/>
        <w:spacing w:before="1"/>
        <w:ind w:left="0" w:firstLine="0"/>
      </w:pPr>
    </w:p>
    <w:p w:rsidR="003966F7" w:rsidRDefault="00741EA0">
      <w:pPr>
        <w:pStyle w:val="Akapitzlist"/>
        <w:numPr>
          <w:ilvl w:val="0"/>
          <w:numId w:val="12"/>
        </w:numPr>
        <w:tabs>
          <w:tab w:val="left" w:pos="826"/>
          <w:tab w:val="left" w:pos="827"/>
        </w:tabs>
        <w:ind w:hanging="360"/>
        <w:rPr>
          <w:sz w:val="18"/>
        </w:rPr>
      </w:pPr>
      <w:r>
        <w:rPr>
          <w:sz w:val="18"/>
        </w:rPr>
        <w:t>Na teren obiektu/terenu może wejść oraz następnie przebywać na jego terenie wyłącznie osoba,</w:t>
      </w:r>
      <w:r>
        <w:rPr>
          <w:spacing w:val="-10"/>
          <w:sz w:val="18"/>
        </w:rPr>
        <w:t xml:space="preserve"> </w:t>
      </w:r>
      <w:r>
        <w:rPr>
          <w:sz w:val="18"/>
        </w:rPr>
        <w:t>która:</w:t>
      </w:r>
    </w:p>
    <w:p w:rsidR="003966F7" w:rsidRDefault="00741EA0">
      <w:pPr>
        <w:pStyle w:val="Akapitzlist"/>
        <w:numPr>
          <w:ilvl w:val="1"/>
          <w:numId w:val="12"/>
        </w:numPr>
        <w:tabs>
          <w:tab w:val="left" w:pos="1534"/>
          <w:tab w:val="left" w:pos="1535"/>
        </w:tabs>
        <w:spacing w:before="2"/>
        <w:ind w:hanging="360"/>
        <w:rPr>
          <w:sz w:val="18"/>
        </w:rPr>
      </w:pPr>
      <w:r>
        <w:rPr>
          <w:sz w:val="18"/>
        </w:rPr>
        <w:t>nie znajduje się pod widocznym wpływem/działaniem</w:t>
      </w:r>
      <w:r>
        <w:rPr>
          <w:spacing w:val="-5"/>
          <w:sz w:val="18"/>
        </w:rPr>
        <w:t xml:space="preserve"> </w:t>
      </w:r>
      <w:r>
        <w:rPr>
          <w:sz w:val="18"/>
        </w:rPr>
        <w:t>alkoholu</w:t>
      </w:r>
    </w:p>
    <w:p w:rsidR="003966F7" w:rsidRDefault="003966F7">
      <w:pPr>
        <w:rPr>
          <w:sz w:val="18"/>
        </w:rPr>
        <w:sectPr w:rsidR="003966F7">
          <w:type w:val="continuous"/>
          <w:pgSz w:w="11910" w:h="16840"/>
          <w:pgMar w:top="1320" w:right="1300" w:bottom="280" w:left="1300" w:header="720" w:footer="720" w:gutter="0"/>
          <w:cols w:space="720"/>
        </w:sectPr>
      </w:pPr>
    </w:p>
    <w:p w:rsidR="003966F7" w:rsidRDefault="00741EA0">
      <w:pPr>
        <w:pStyle w:val="Akapitzlist"/>
        <w:numPr>
          <w:ilvl w:val="1"/>
          <w:numId w:val="12"/>
        </w:numPr>
        <w:tabs>
          <w:tab w:val="left" w:pos="1535"/>
        </w:tabs>
        <w:spacing w:before="75"/>
        <w:ind w:right="121" w:hanging="360"/>
        <w:rPr>
          <w:sz w:val="18"/>
        </w:rPr>
      </w:pPr>
      <w:r>
        <w:rPr>
          <w:sz w:val="18"/>
        </w:rPr>
        <w:lastRenderedPageBreak/>
        <w:t>nie znajduje się pod wpływem działania środków odurzających, psychotropowych lub innych działających podobnie;</w:t>
      </w:r>
    </w:p>
    <w:p w:rsidR="003966F7" w:rsidRDefault="00741EA0">
      <w:pPr>
        <w:pStyle w:val="Akapitzlist"/>
        <w:numPr>
          <w:ilvl w:val="1"/>
          <w:numId w:val="12"/>
        </w:numPr>
        <w:tabs>
          <w:tab w:val="left" w:pos="1534"/>
          <w:tab w:val="left" w:pos="1535"/>
        </w:tabs>
        <w:spacing w:line="206" w:lineRule="exact"/>
        <w:ind w:hanging="360"/>
        <w:rPr>
          <w:sz w:val="18"/>
        </w:rPr>
      </w:pPr>
      <w:r>
        <w:rPr>
          <w:sz w:val="18"/>
        </w:rPr>
        <w:t>nie narusza przepisów prawa oraz postanowień regulaminu obiektu lub</w:t>
      </w:r>
      <w:r>
        <w:rPr>
          <w:spacing w:val="-8"/>
          <w:sz w:val="18"/>
        </w:rPr>
        <w:t xml:space="preserve"> </w:t>
      </w:r>
      <w:r>
        <w:rPr>
          <w:sz w:val="18"/>
        </w:rPr>
        <w:t>imprezy;</w:t>
      </w:r>
    </w:p>
    <w:p w:rsidR="003966F7" w:rsidRDefault="00741EA0">
      <w:pPr>
        <w:pStyle w:val="Akapitzlist"/>
        <w:numPr>
          <w:ilvl w:val="1"/>
          <w:numId w:val="12"/>
        </w:numPr>
        <w:tabs>
          <w:tab w:val="left" w:pos="1535"/>
        </w:tabs>
        <w:spacing w:before="2" w:line="207" w:lineRule="exact"/>
        <w:ind w:hanging="360"/>
        <w:rPr>
          <w:sz w:val="18"/>
        </w:rPr>
      </w:pPr>
      <w:r>
        <w:rPr>
          <w:sz w:val="18"/>
        </w:rPr>
        <w:t>posiada odpowiednie dokumenty wymienione w</w:t>
      </w:r>
      <w:r>
        <w:rPr>
          <w:spacing w:val="-12"/>
          <w:sz w:val="18"/>
        </w:rPr>
        <w:t xml:space="preserve"> </w:t>
      </w:r>
      <w:r>
        <w:rPr>
          <w:sz w:val="18"/>
        </w:rPr>
        <w:t>ust.3</w:t>
      </w:r>
    </w:p>
    <w:p w:rsidR="003966F7" w:rsidRDefault="00741EA0">
      <w:pPr>
        <w:pStyle w:val="Akapitzlist"/>
        <w:numPr>
          <w:ilvl w:val="1"/>
          <w:numId w:val="12"/>
        </w:numPr>
        <w:tabs>
          <w:tab w:val="left" w:pos="1534"/>
          <w:tab w:val="left" w:pos="1535"/>
        </w:tabs>
        <w:spacing w:line="206" w:lineRule="exact"/>
        <w:ind w:hanging="360"/>
        <w:rPr>
          <w:sz w:val="18"/>
        </w:rPr>
      </w:pPr>
      <w:r>
        <w:rPr>
          <w:sz w:val="18"/>
        </w:rPr>
        <w:t>nie posiada żadnych prawomocnych zakazów uczestnictwa w imprezach</w:t>
      </w:r>
      <w:r>
        <w:rPr>
          <w:spacing w:val="-1"/>
          <w:sz w:val="18"/>
        </w:rPr>
        <w:t xml:space="preserve"> </w:t>
      </w:r>
      <w:r>
        <w:rPr>
          <w:sz w:val="18"/>
        </w:rPr>
        <w:t>masowych;</w:t>
      </w:r>
    </w:p>
    <w:p w:rsidR="003966F7" w:rsidRDefault="00741EA0">
      <w:pPr>
        <w:pStyle w:val="Akapitzlist"/>
        <w:numPr>
          <w:ilvl w:val="1"/>
          <w:numId w:val="12"/>
        </w:numPr>
        <w:tabs>
          <w:tab w:val="left" w:pos="1534"/>
          <w:tab w:val="left" w:pos="1535"/>
        </w:tabs>
        <w:spacing w:line="206" w:lineRule="exact"/>
        <w:ind w:hanging="360"/>
        <w:rPr>
          <w:sz w:val="18"/>
        </w:rPr>
      </w:pPr>
      <w:r>
        <w:rPr>
          <w:sz w:val="18"/>
        </w:rPr>
        <w:t>znajduje się na liście autoryzowanej przez władze</w:t>
      </w:r>
      <w:r>
        <w:rPr>
          <w:spacing w:val="-8"/>
          <w:sz w:val="18"/>
        </w:rPr>
        <w:t xml:space="preserve"> </w:t>
      </w:r>
      <w:r w:rsidR="00C23190">
        <w:rPr>
          <w:sz w:val="18"/>
        </w:rPr>
        <w:t>O</w:t>
      </w:r>
      <w:r>
        <w:rPr>
          <w:sz w:val="18"/>
        </w:rPr>
        <w:t>rganizatora;</w:t>
      </w:r>
    </w:p>
    <w:p w:rsidR="003966F7" w:rsidRDefault="00741EA0">
      <w:pPr>
        <w:pStyle w:val="Akapitzlist"/>
        <w:numPr>
          <w:ilvl w:val="1"/>
          <w:numId w:val="12"/>
        </w:numPr>
        <w:tabs>
          <w:tab w:val="left" w:pos="1534"/>
          <w:tab w:val="left" w:pos="1535"/>
        </w:tabs>
        <w:ind w:right="112" w:hanging="360"/>
        <w:rPr>
          <w:sz w:val="18"/>
        </w:rPr>
      </w:pPr>
      <w:r>
        <w:rPr>
          <w:sz w:val="18"/>
        </w:rPr>
        <w:t>ukończyła 13 rok życia, bądź będzie przebywała na imprezie masowej pod opieką opiekuna prawnego, który jest za tą osobę w pełni</w:t>
      </w:r>
      <w:r>
        <w:rPr>
          <w:spacing w:val="-12"/>
          <w:sz w:val="18"/>
        </w:rPr>
        <w:t xml:space="preserve"> </w:t>
      </w:r>
      <w:r>
        <w:rPr>
          <w:sz w:val="18"/>
        </w:rPr>
        <w:t>odpowiedzialny;</w:t>
      </w:r>
    </w:p>
    <w:p w:rsidR="003966F7" w:rsidRDefault="003966F7">
      <w:pPr>
        <w:pStyle w:val="Tekstpodstawowy"/>
        <w:ind w:left="0" w:firstLine="0"/>
      </w:pPr>
    </w:p>
    <w:p w:rsidR="003966F7" w:rsidRDefault="00741EA0">
      <w:pPr>
        <w:pStyle w:val="Akapitzlist"/>
        <w:numPr>
          <w:ilvl w:val="0"/>
          <w:numId w:val="12"/>
        </w:numPr>
        <w:tabs>
          <w:tab w:val="left" w:pos="826"/>
          <w:tab w:val="left" w:pos="827"/>
        </w:tabs>
        <w:ind w:right="113" w:hanging="360"/>
        <w:rPr>
          <w:sz w:val="18"/>
        </w:rPr>
      </w:pPr>
      <w:r>
        <w:rPr>
          <w:sz w:val="18"/>
        </w:rPr>
        <w:t>Do wejścia i przebywania na obszarze obiektu/terenu uprawniają , zgodnie z wymogami Ustawy, dokumenty wystawione przez Organizatora,</w:t>
      </w:r>
      <w:r>
        <w:rPr>
          <w:spacing w:val="-3"/>
          <w:sz w:val="18"/>
        </w:rPr>
        <w:t xml:space="preserve"> </w:t>
      </w:r>
      <w:r>
        <w:rPr>
          <w:sz w:val="18"/>
        </w:rPr>
        <w:t>tj.:</w:t>
      </w:r>
    </w:p>
    <w:p w:rsidR="003966F7" w:rsidRDefault="00741EA0">
      <w:pPr>
        <w:pStyle w:val="Akapitzlist"/>
        <w:numPr>
          <w:ilvl w:val="0"/>
          <w:numId w:val="11"/>
        </w:numPr>
        <w:tabs>
          <w:tab w:val="left" w:pos="945"/>
        </w:tabs>
        <w:spacing w:before="2" w:line="207" w:lineRule="exact"/>
        <w:ind w:firstLine="0"/>
        <w:rPr>
          <w:sz w:val="18"/>
        </w:rPr>
      </w:pPr>
      <w:r>
        <w:rPr>
          <w:sz w:val="18"/>
        </w:rPr>
        <w:t>bilet jednokrotnego wstępu na imprezę, wraz z dokumentem</w:t>
      </w:r>
      <w:r>
        <w:rPr>
          <w:spacing w:val="-9"/>
          <w:sz w:val="18"/>
        </w:rPr>
        <w:t xml:space="preserve"> </w:t>
      </w:r>
      <w:r>
        <w:rPr>
          <w:sz w:val="18"/>
        </w:rPr>
        <w:t>tożsamości</w:t>
      </w:r>
    </w:p>
    <w:p w:rsidR="003966F7" w:rsidRDefault="00741EA0">
      <w:pPr>
        <w:pStyle w:val="Akapitzlist"/>
        <w:numPr>
          <w:ilvl w:val="0"/>
          <w:numId w:val="11"/>
        </w:numPr>
        <w:tabs>
          <w:tab w:val="left" w:pos="957"/>
        </w:tabs>
        <w:ind w:right="112" w:firstLine="0"/>
        <w:rPr>
          <w:sz w:val="18"/>
        </w:rPr>
      </w:pPr>
      <w:r>
        <w:rPr>
          <w:sz w:val="18"/>
        </w:rPr>
        <w:t>zaproszenie lub inny dokument, z którego treści wynika uprawnienie osoby do wejścia i przebywania na terenie imprezy</w:t>
      </w:r>
      <w:r>
        <w:rPr>
          <w:spacing w:val="-2"/>
          <w:sz w:val="18"/>
        </w:rPr>
        <w:t xml:space="preserve"> </w:t>
      </w:r>
      <w:r>
        <w:rPr>
          <w:sz w:val="18"/>
        </w:rPr>
        <w:t>masowej,</w:t>
      </w:r>
    </w:p>
    <w:p w:rsidR="003966F7" w:rsidRDefault="003966F7">
      <w:pPr>
        <w:pStyle w:val="Tekstpodstawowy"/>
        <w:ind w:left="0" w:firstLine="0"/>
        <w:rPr>
          <w:sz w:val="20"/>
        </w:rPr>
      </w:pPr>
    </w:p>
    <w:p w:rsidR="003966F7" w:rsidRDefault="003966F7">
      <w:pPr>
        <w:pStyle w:val="Tekstpodstawowy"/>
        <w:spacing w:before="5"/>
        <w:ind w:left="0" w:firstLine="0"/>
        <w:rPr>
          <w:sz w:val="16"/>
        </w:rPr>
      </w:pPr>
    </w:p>
    <w:p w:rsidR="003966F7" w:rsidRDefault="00741EA0">
      <w:pPr>
        <w:pStyle w:val="Nagwek1"/>
        <w:spacing w:line="207" w:lineRule="exact"/>
        <w:ind w:right="2867"/>
      </w:pPr>
      <w:r>
        <w:t>Rozdział III - Obowiązki uczestnika Koncertu</w:t>
      </w:r>
    </w:p>
    <w:p w:rsidR="003966F7" w:rsidRDefault="00741EA0">
      <w:pPr>
        <w:spacing w:line="207" w:lineRule="exact"/>
        <w:ind w:left="2867" w:right="2862"/>
        <w:jc w:val="center"/>
        <w:rPr>
          <w:b/>
          <w:sz w:val="18"/>
        </w:rPr>
      </w:pPr>
      <w:r>
        <w:rPr>
          <w:b/>
          <w:sz w:val="18"/>
        </w:rPr>
        <w:t>§ 3</w:t>
      </w:r>
    </w:p>
    <w:p w:rsidR="003966F7" w:rsidRDefault="003966F7">
      <w:pPr>
        <w:pStyle w:val="Tekstpodstawowy"/>
        <w:spacing w:before="5"/>
        <w:ind w:left="0" w:firstLine="0"/>
        <w:rPr>
          <w:b/>
          <w:sz w:val="17"/>
        </w:rPr>
      </w:pPr>
    </w:p>
    <w:p w:rsidR="003966F7" w:rsidRDefault="00741EA0">
      <w:pPr>
        <w:pStyle w:val="Akapitzlist"/>
        <w:numPr>
          <w:ilvl w:val="0"/>
          <w:numId w:val="10"/>
        </w:numPr>
        <w:tabs>
          <w:tab w:val="left" w:pos="826"/>
          <w:tab w:val="left" w:pos="827"/>
        </w:tabs>
        <w:rPr>
          <w:sz w:val="18"/>
        </w:rPr>
      </w:pPr>
      <w:r>
        <w:rPr>
          <w:sz w:val="18"/>
        </w:rPr>
        <w:t>Uczestnik imprezy jest</w:t>
      </w:r>
      <w:r>
        <w:rPr>
          <w:spacing w:val="-6"/>
          <w:sz w:val="18"/>
        </w:rPr>
        <w:t xml:space="preserve"> </w:t>
      </w:r>
      <w:r>
        <w:rPr>
          <w:sz w:val="18"/>
        </w:rPr>
        <w:t>obowiązany:</w:t>
      </w:r>
    </w:p>
    <w:p w:rsidR="003966F7" w:rsidRDefault="00741EA0">
      <w:pPr>
        <w:pStyle w:val="Akapitzlist"/>
        <w:numPr>
          <w:ilvl w:val="1"/>
          <w:numId w:val="10"/>
        </w:numPr>
        <w:tabs>
          <w:tab w:val="left" w:pos="1187"/>
        </w:tabs>
        <w:spacing w:before="2"/>
        <w:ind w:right="114"/>
        <w:jc w:val="both"/>
        <w:rPr>
          <w:sz w:val="18"/>
        </w:rPr>
      </w:pPr>
      <w:r>
        <w:rPr>
          <w:sz w:val="18"/>
        </w:rPr>
        <w:t>posiadać przy sobie i okazywać każdorazowo na żądanie służb organizatora dokument uprawniający do wejścia na obiekt/teren oraz posiadać przy sobie dokument</w:t>
      </w:r>
      <w:r>
        <w:rPr>
          <w:spacing w:val="-6"/>
          <w:sz w:val="18"/>
        </w:rPr>
        <w:t xml:space="preserve"> </w:t>
      </w:r>
      <w:r>
        <w:rPr>
          <w:sz w:val="18"/>
        </w:rPr>
        <w:t>tożsamości</w:t>
      </w:r>
    </w:p>
    <w:p w:rsidR="003966F7" w:rsidRDefault="00741EA0">
      <w:pPr>
        <w:pStyle w:val="Akapitzlist"/>
        <w:numPr>
          <w:ilvl w:val="1"/>
          <w:numId w:val="10"/>
        </w:numPr>
        <w:tabs>
          <w:tab w:val="left" w:pos="1187"/>
        </w:tabs>
        <w:ind w:right="113"/>
        <w:jc w:val="both"/>
        <w:rPr>
          <w:sz w:val="18"/>
        </w:rPr>
      </w:pPr>
      <w:r>
        <w:rPr>
          <w:sz w:val="18"/>
        </w:rPr>
        <w:t>zachowywać się w sposób zgodny z zasadami współżycia społecznego, w tym nie zagrażać bezpieczeństwu innych osób obecnych na Koncercie - przestrzegając postanowień regulaminów Obiektu/terenu i</w:t>
      </w:r>
      <w:r>
        <w:rPr>
          <w:spacing w:val="-18"/>
          <w:sz w:val="18"/>
        </w:rPr>
        <w:t xml:space="preserve"> </w:t>
      </w:r>
      <w:r>
        <w:rPr>
          <w:sz w:val="18"/>
        </w:rPr>
        <w:t>Koncertu</w:t>
      </w:r>
    </w:p>
    <w:p w:rsidR="003966F7" w:rsidRDefault="00741EA0">
      <w:pPr>
        <w:pStyle w:val="Akapitzlist"/>
        <w:numPr>
          <w:ilvl w:val="1"/>
          <w:numId w:val="10"/>
        </w:numPr>
        <w:tabs>
          <w:tab w:val="left" w:pos="1187"/>
        </w:tabs>
        <w:ind w:right="117"/>
        <w:jc w:val="both"/>
        <w:rPr>
          <w:sz w:val="18"/>
        </w:rPr>
      </w:pPr>
      <w:r>
        <w:rPr>
          <w:sz w:val="18"/>
        </w:rPr>
        <w:t>stosować się do zarządzeń i poleceń kierownika do spraw bezpieczeństwa, pracowników służby informacyjnej i porządkowej organizatora imprezy oraz spikera, a w przypadku interwencji funkcjonariuszy Policji, Państwowej Straży Pożarnej, Straży Granicznej, Żandarmerii Wojskowej lub pracowników innych uprawnionych służb i organów – do wykonywania ich</w:t>
      </w:r>
      <w:r>
        <w:rPr>
          <w:spacing w:val="-1"/>
          <w:sz w:val="18"/>
        </w:rPr>
        <w:t xml:space="preserve"> </w:t>
      </w:r>
      <w:r>
        <w:rPr>
          <w:sz w:val="18"/>
        </w:rPr>
        <w:t>poleceń;</w:t>
      </w:r>
    </w:p>
    <w:p w:rsidR="003966F7" w:rsidRDefault="003966F7">
      <w:pPr>
        <w:pStyle w:val="Tekstpodstawowy"/>
        <w:ind w:left="0" w:firstLine="0"/>
        <w:rPr>
          <w:sz w:val="20"/>
        </w:rPr>
      </w:pPr>
    </w:p>
    <w:p w:rsidR="003966F7" w:rsidRDefault="003966F7">
      <w:pPr>
        <w:pStyle w:val="Tekstpodstawowy"/>
        <w:ind w:left="0" w:firstLine="0"/>
        <w:rPr>
          <w:sz w:val="20"/>
        </w:rPr>
      </w:pPr>
    </w:p>
    <w:p w:rsidR="003966F7" w:rsidRDefault="00741EA0">
      <w:pPr>
        <w:pStyle w:val="Nagwek1"/>
        <w:spacing w:before="164"/>
        <w:ind w:left="2086" w:right="0"/>
        <w:jc w:val="left"/>
      </w:pPr>
      <w:r>
        <w:t>Rozdział IV - Zakazy, które uczestnik imprezy winien respektować</w:t>
      </w:r>
    </w:p>
    <w:p w:rsidR="003966F7" w:rsidRDefault="003966F7">
      <w:pPr>
        <w:pStyle w:val="Tekstpodstawowy"/>
        <w:spacing w:before="2"/>
        <w:ind w:left="0" w:firstLine="0"/>
        <w:rPr>
          <w:b/>
        </w:rPr>
      </w:pPr>
    </w:p>
    <w:p w:rsidR="003966F7" w:rsidRDefault="00741EA0">
      <w:pPr>
        <w:ind w:left="2867" w:right="2862"/>
        <w:jc w:val="center"/>
        <w:rPr>
          <w:b/>
          <w:sz w:val="18"/>
        </w:rPr>
      </w:pPr>
      <w:r>
        <w:rPr>
          <w:b/>
          <w:sz w:val="18"/>
        </w:rPr>
        <w:t>§ 4</w:t>
      </w:r>
    </w:p>
    <w:p w:rsidR="003966F7" w:rsidRDefault="003966F7">
      <w:pPr>
        <w:pStyle w:val="Tekstpodstawowy"/>
        <w:spacing w:before="5"/>
        <w:ind w:left="0" w:firstLine="0"/>
        <w:rPr>
          <w:b/>
          <w:sz w:val="17"/>
        </w:rPr>
      </w:pPr>
    </w:p>
    <w:p w:rsidR="003966F7" w:rsidRDefault="00741EA0">
      <w:pPr>
        <w:pStyle w:val="Akapitzlist"/>
        <w:numPr>
          <w:ilvl w:val="0"/>
          <w:numId w:val="9"/>
        </w:numPr>
        <w:tabs>
          <w:tab w:val="left" w:pos="826"/>
          <w:tab w:val="left" w:pos="827"/>
        </w:tabs>
        <w:spacing w:before="1"/>
        <w:ind w:hanging="360"/>
        <w:rPr>
          <w:sz w:val="18"/>
        </w:rPr>
      </w:pPr>
      <w:r>
        <w:rPr>
          <w:sz w:val="18"/>
        </w:rPr>
        <w:t>Zabrania się wnoszenia na Obiekt/teren i posiadania na</w:t>
      </w:r>
      <w:r>
        <w:rPr>
          <w:spacing w:val="-3"/>
          <w:sz w:val="18"/>
        </w:rPr>
        <w:t xml:space="preserve"> </w:t>
      </w:r>
      <w:r>
        <w:rPr>
          <w:sz w:val="18"/>
        </w:rPr>
        <w:t>Koncercie:</w:t>
      </w:r>
    </w:p>
    <w:p w:rsidR="003966F7" w:rsidRDefault="00741EA0">
      <w:pPr>
        <w:pStyle w:val="Akapitzlist"/>
        <w:numPr>
          <w:ilvl w:val="1"/>
          <w:numId w:val="9"/>
        </w:numPr>
        <w:tabs>
          <w:tab w:val="left" w:pos="1535"/>
        </w:tabs>
        <w:spacing w:before="1"/>
        <w:ind w:right="122" w:hanging="360"/>
        <w:jc w:val="both"/>
        <w:rPr>
          <w:sz w:val="18"/>
        </w:rPr>
      </w:pPr>
      <w:r>
        <w:rPr>
          <w:sz w:val="18"/>
        </w:rPr>
        <w:t>przedmiotów niebezpiecznych, w tym szczególnie broni, w tym: palnej, białej, pneumatycznej, gazowej i innej nawet, gdy osoba jest uprawniona do jej posiadania. Przepis nie dotyczy funkcjonariuszy Policji oraz innych uprawnionych służb i organów w czasie wykonywania przez nich obowiązków</w:t>
      </w:r>
      <w:r>
        <w:rPr>
          <w:spacing w:val="-25"/>
          <w:sz w:val="18"/>
        </w:rPr>
        <w:t xml:space="preserve"> </w:t>
      </w:r>
      <w:r>
        <w:rPr>
          <w:sz w:val="18"/>
        </w:rPr>
        <w:t>służbowych;</w:t>
      </w:r>
    </w:p>
    <w:p w:rsidR="003966F7" w:rsidRDefault="00741EA0">
      <w:pPr>
        <w:pStyle w:val="Akapitzlist"/>
        <w:numPr>
          <w:ilvl w:val="1"/>
          <w:numId w:val="9"/>
        </w:numPr>
        <w:tabs>
          <w:tab w:val="left" w:pos="1535"/>
        </w:tabs>
        <w:spacing w:line="205" w:lineRule="exact"/>
        <w:ind w:hanging="360"/>
        <w:jc w:val="left"/>
        <w:rPr>
          <w:sz w:val="18"/>
        </w:rPr>
      </w:pPr>
      <w:r>
        <w:rPr>
          <w:sz w:val="18"/>
        </w:rPr>
        <w:t>materiałów</w:t>
      </w:r>
      <w:r>
        <w:rPr>
          <w:spacing w:val="-1"/>
          <w:sz w:val="18"/>
        </w:rPr>
        <w:t xml:space="preserve"> </w:t>
      </w:r>
      <w:r>
        <w:rPr>
          <w:sz w:val="18"/>
        </w:rPr>
        <w:t>wybuchowych;</w:t>
      </w:r>
    </w:p>
    <w:p w:rsidR="003966F7" w:rsidRDefault="00741EA0">
      <w:pPr>
        <w:pStyle w:val="Akapitzlist"/>
        <w:numPr>
          <w:ilvl w:val="1"/>
          <w:numId w:val="9"/>
        </w:numPr>
        <w:tabs>
          <w:tab w:val="left" w:pos="1534"/>
          <w:tab w:val="left" w:pos="1535"/>
        </w:tabs>
        <w:spacing w:before="2" w:line="207" w:lineRule="exact"/>
        <w:ind w:hanging="360"/>
        <w:jc w:val="left"/>
        <w:rPr>
          <w:sz w:val="18"/>
        </w:rPr>
      </w:pPr>
      <w:r>
        <w:rPr>
          <w:sz w:val="18"/>
        </w:rPr>
        <w:t>pojemników do rozpylania gazu, substancji żrących lub</w:t>
      </w:r>
      <w:r>
        <w:rPr>
          <w:spacing w:val="-2"/>
          <w:sz w:val="18"/>
        </w:rPr>
        <w:t xml:space="preserve"> </w:t>
      </w:r>
      <w:r>
        <w:rPr>
          <w:sz w:val="18"/>
        </w:rPr>
        <w:t>farbujących;</w:t>
      </w:r>
    </w:p>
    <w:p w:rsidR="003966F7" w:rsidRDefault="00741EA0">
      <w:pPr>
        <w:pStyle w:val="Akapitzlist"/>
        <w:numPr>
          <w:ilvl w:val="1"/>
          <w:numId w:val="9"/>
        </w:numPr>
        <w:tabs>
          <w:tab w:val="left" w:pos="1535"/>
        </w:tabs>
        <w:ind w:right="118" w:hanging="360"/>
        <w:jc w:val="both"/>
        <w:rPr>
          <w:sz w:val="18"/>
        </w:rPr>
      </w:pPr>
      <w:r>
        <w:rPr>
          <w:sz w:val="18"/>
        </w:rPr>
        <w:t>różnego rodzaju noży, pałek (w tym używanych w grach sportowych), kijów i prętów, przedmiotów wykonanych z metalu (szczególnie: rurki, śruby, gwoździe, elementy łożysk itp.) oraz innych przedmiotów, których posiadanie nie jest zabronione, lecz ze swej natury mogą posłużyć do zachowania sprzecznego z prawem, np. drzewców do flag i transparentów, parasoli,</w:t>
      </w:r>
      <w:r>
        <w:rPr>
          <w:spacing w:val="-4"/>
          <w:sz w:val="18"/>
        </w:rPr>
        <w:t xml:space="preserve"> </w:t>
      </w:r>
      <w:r>
        <w:rPr>
          <w:sz w:val="18"/>
        </w:rPr>
        <w:t>itp.;</w:t>
      </w:r>
    </w:p>
    <w:p w:rsidR="003966F7" w:rsidRDefault="00741EA0">
      <w:pPr>
        <w:pStyle w:val="Akapitzlist"/>
        <w:numPr>
          <w:ilvl w:val="1"/>
          <w:numId w:val="9"/>
        </w:numPr>
        <w:tabs>
          <w:tab w:val="left" w:pos="1534"/>
          <w:tab w:val="left" w:pos="1535"/>
        </w:tabs>
        <w:ind w:right="120" w:hanging="360"/>
        <w:jc w:val="left"/>
        <w:rPr>
          <w:sz w:val="18"/>
        </w:rPr>
      </w:pPr>
      <w:r>
        <w:rPr>
          <w:sz w:val="18"/>
        </w:rPr>
        <w:t>wyrobów pirotechnicznych, w tym: fajerwerków, kul świecących, rac i innych podobnie działających przedmiotów oraz wszelkiego rodzaju materiałów potencjalnie pożarowo</w:t>
      </w:r>
      <w:r>
        <w:rPr>
          <w:spacing w:val="-8"/>
          <w:sz w:val="18"/>
        </w:rPr>
        <w:t xml:space="preserve"> </w:t>
      </w:r>
      <w:r>
        <w:rPr>
          <w:sz w:val="18"/>
        </w:rPr>
        <w:t>niebezpiecznych;</w:t>
      </w:r>
    </w:p>
    <w:p w:rsidR="003966F7" w:rsidRDefault="00741EA0">
      <w:pPr>
        <w:pStyle w:val="Akapitzlist"/>
        <w:numPr>
          <w:ilvl w:val="1"/>
          <w:numId w:val="9"/>
        </w:numPr>
        <w:tabs>
          <w:tab w:val="left" w:pos="1534"/>
          <w:tab w:val="left" w:pos="1535"/>
        </w:tabs>
        <w:spacing w:line="206" w:lineRule="exact"/>
        <w:ind w:hanging="360"/>
        <w:jc w:val="left"/>
        <w:rPr>
          <w:sz w:val="18"/>
        </w:rPr>
      </w:pPr>
      <w:r>
        <w:rPr>
          <w:sz w:val="18"/>
        </w:rPr>
        <w:t>urządzeń laserowych;</w:t>
      </w:r>
    </w:p>
    <w:p w:rsidR="003966F7" w:rsidRDefault="00741EA0">
      <w:pPr>
        <w:pStyle w:val="Akapitzlist"/>
        <w:numPr>
          <w:ilvl w:val="1"/>
          <w:numId w:val="9"/>
        </w:numPr>
        <w:tabs>
          <w:tab w:val="left" w:pos="1534"/>
          <w:tab w:val="left" w:pos="1535"/>
        </w:tabs>
        <w:ind w:hanging="360"/>
        <w:jc w:val="left"/>
        <w:rPr>
          <w:sz w:val="18"/>
        </w:rPr>
      </w:pPr>
      <w:r>
        <w:rPr>
          <w:sz w:val="18"/>
        </w:rPr>
        <w:t>butelek, kubków, dzbanów lub puszek, wykonanych z twardego materiału, w tym butelek</w:t>
      </w:r>
      <w:r>
        <w:rPr>
          <w:spacing w:val="-17"/>
          <w:sz w:val="18"/>
        </w:rPr>
        <w:t xml:space="preserve"> </w:t>
      </w:r>
      <w:r>
        <w:rPr>
          <w:sz w:val="18"/>
        </w:rPr>
        <w:t>plastikowych;</w:t>
      </w:r>
    </w:p>
    <w:p w:rsidR="003966F7" w:rsidRDefault="00741EA0">
      <w:pPr>
        <w:pStyle w:val="Akapitzlist"/>
        <w:numPr>
          <w:ilvl w:val="1"/>
          <w:numId w:val="9"/>
        </w:numPr>
        <w:tabs>
          <w:tab w:val="left" w:pos="1535"/>
        </w:tabs>
        <w:spacing w:before="2"/>
        <w:ind w:right="113" w:hanging="360"/>
        <w:jc w:val="left"/>
        <w:rPr>
          <w:sz w:val="18"/>
        </w:rPr>
      </w:pPr>
      <w:r>
        <w:rPr>
          <w:sz w:val="18"/>
        </w:rPr>
        <w:t>przedmiotów, które można wykorzystać do zmiany wyglądu zewnętrznego osoby, a w konsekwencji uniemożliwienie lub utrudnienie jej</w:t>
      </w:r>
      <w:r>
        <w:rPr>
          <w:spacing w:val="-3"/>
          <w:sz w:val="18"/>
        </w:rPr>
        <w:t xml:space="preserve"> </w:t>
      </w:r>
      <w:r>
        <w:rPr>
          <w:sz w:val="18"/>
        </w:rPr>
        <w:t>identyfikacji;</w:t>
      </w:r>
    </w:p>
    <w:p w:rsidR="003966F7" w:rsidRDefault="00741EA0">
      <w:pPr>
        <w:pStyle w:val="Akapitzlist"/>
        <w:numPr>
          <w:ilvl w:val="1"/>
          <w:numId w:val="9"/>
        </w:numPr>
        <w:tabs>
          <w:tab w:val="left" w:pos="1534"/>
          <w:tab w:val="left" w:pos="1535"/>
        </w:tabs>
        <w:ind w:right="112" w:hanging="360"/>
        <w:jc w:val="left"/>
        <w:rPr>
          <w:sz w:val="18"/>
        </w:rPr>
      </w:pPr>
      <w:r>
        <w:rPr>
          <w:sz w:val="18"/>
        </w:rPr>
        <w:t>wytwarzania niewspółmiernego do okoliczności hałasu, szczególnie z wszelkich instrumentów z napędem mechanicznym i</w:t>
      </w:r>
      <w:r>
        <w:rPr>
          <w:spacing w:val="-3"/>
          <w:sz w:val="18"/>
        </w:rPr>
        <w:t xml:space="preserve"> </w:t>
      </w:r>
      <w:r>
        <w:rPr>
          <w:sz w:val="18"/>
        </w:rPr>
        <w:t>wuwuzeli;</w:t>
      </w:r>
    </w:p>
    <w:p w:rsidR="003966F7" w:rsidRDefault="00741EA0">
      <w:pPr>
        <w:pStyle w:val="Akapitzlist"/>
        <w:numPr>
          <w:ilvl w:val="1"/>
          <w:numId w:val="9"/>
        </w:numPr>
        <w:tabs>
          <w:tab w:val="left" w:pos="1534"/>
          <w:tab w:val="left" w:pos="1535"/>
        </w:tabs>
        <w:spacing w:line="207" w:lineRule="exact"/>
        <w:ind w:hanging="360"/>
        <w:jc w:val="left"/>
        <w:rPr>
          <w:sz w:val="18"/>
        </w:rPr>
      </w:pPr>
      <w:r>
        <w:rPr>
          <w:sz w:val="18"/>
        </w:rPr>
        <w:t>środków i</w:t>
      </w:r>
      <w:r>
        <w:rPr>
          <w:spacing w:val="-4"/>
          <w:sz w:val="18"/>
        </w:rPr>
        <w:t xml:space="preserve"> </w:t>
      </w:r>
      <w:r>
        <w:rPr>
          <w:sz w:val="18"/>
        </w:rPr>
        <w:t>napojów:</w:t>
      </w:r>
    </w:p>
    <w:p w:rsidR="003966F7" w:rsidRDefault="00741EA0">
      <w:pPr>
        <w:pStyle w:val="Akapitzlist"/>
        <w:numPr>
          <w:ilvl w:val="2"/>
          <w:numId w:val="9"/>
        </w:numPr>
        <w:tabs>
          <w:tab w:val="left" w:pos="2416"/>
        </w:tabs>
        <w:spacing w:line="206" w:lineRule="exact"/>
        <w:rPr>
          <w:sz w:val="18"/>
        </w:rPr>
      </w:pPr>
      <w:r>
        <w:rPr>
          <w:sz w:val="18"/>
        </w:rPr>
        <w:t>alkoholowych;</w:t>
      </w:r>
    </w:p>
    <w:p w:rsidR="003966F7" w:rsidRDefault="00741EA0">
      <w:pPr>
        <w:pStyle w:val="Akapitzlist"/>
        <w:numPr>
          <w:ilvl w:val="2"/>
          <w:numId w:val="9"/>
        </w:numPr>
        <w:tabs>
          <w:tab w:val="left" w:pos="2416"/>
        </w:tabs>
        <w:spacing w:line="206" w:lineRule="exact"/>
        <w:ind w:hanging="135"/>
        <w:rPr>
          <w:sz w:val="18"/>
        </w:rPr>
      </w:pPr>
      <w:r>
        <w:rPr>
          <w:sz w:val="18"/>
        </w:rPr>
        <w:t>odurzających, substancji psychotropowych i innych działających</w:t>
      </w:r>
      <w:r>
        <w:rPr>
          <w:spacing w:val="-4"/>
          <w:sz w:val="18"/>
        </w:rPr>
        <w:t xml:space="preserve"> </w:t>
      </w:r>
      <w:r>
        <w:rPr>
          <w:sz w:val="18"/>
        </w:rPr>
        <w:t>podobnie.</w:t>
      </w:r>
    </w:p>
    <w:p w:rsidR="003966F7" w:rsidRDefault="00741EA0">
      <w:pPr>
        <w:pStyle w:val="Akapitzlist"/>
        <w:numPr>
          <w:ilvl w:val="1"/>
          <w:numId w:val="9"/>
        </w:numPr>
        <w:tabs>
          <w:tab w:val="left" w:pos="1336"/>
        </w:tabs>
        <w:spacing w:line="207" w:lineRule="exact"/>
        <w:ind w:left="1335" w:hanging="180"/>
        <w:jc w:val="left"/>
        <w:rPr>
          <w:sz w:val="18"/>
        </w:rPr>
      </w:pPr>
      <w:r>
        <w:rPr>
          <w:sz w:val="18"/>
        </w:rPr>
        <w:t>profesjonalnych aparatów fotograficznych oraz</w:t>
      </w:r>
      <w:r>
        <w:rPr>
          <w:spacing w:val="-1"/>
          <w:sz w:val="18"/>
        </w:rPr>
        <w:t xml:space="preserve"> </w:t>
      </w:r>
      <w:r>
        <w:rPr>
          <w:sz w:val="18"/>
        </w:rPr>
        <w:t>kamer</w:t>
      </w:r>
    </w:p>
    <w:p w:rsidR="003966F7" w:rsidRDefault="00741EA0">
      <w:pPr>
        <w:pStyle w:val="Akapitzlist"/>
        <w:numPr>
          <w:ilvl w:val="1"/>
          <w:numId w:val="9"/>
        </w:numPr>
        <w:tabs>
          <w:tab w:val="left" w:pos="1295"/>
        </w:tabs>
        <w:spacing w:before="2" w:line="207" w:lineRule="exact"/>
        <w:ind w:left="1294" w:hanging="139"/>
        <w:jc w:val="left"/>
        <w:rPr>
          <w:sz w:val="18"/>
        </w:rPr>
      </w:pPr>
      <w:r>
        <w:rPr>
          <w:sz w:val="18"/>
        </w:rPr>
        <w:t>pudeł, toreb, plecaków, walizek i innych przedmiotów większych niż 25 cm x 25 cm x 25</w:t>
      </w:r>
      <w:r>
        <w:rPr>
          <w:spacing w:val="-13"/>
          <w:sz w:val="18"/>
        </w:rPr>
        <w:t xml:space="preserve"> </w:t>
      </w:r>
      <w:r>
        <w:rPr>
          <w:sz w:val="18"/>
        </w:rPr>
        <w:t>cm</w:t>
      </w:r>
    </w:p>
    <w:p w:rsidR="003966F7" w:rsidRDefault="00741EA0">
      <w:pPr>
        <w:pStyle w:val="Akapitzlist"/>
        <w:numPr>
          <w:ilvl w:val="1"/>
          <w:numId w:val="9"/>
        </w:numPr>
        <w:tabs>
          <w:tab w:val="left" w:pos="1340"/>
        </w:tabs>
        <w:spacing w:line="206" w:lineRule="exact"/>
        <w:ind w:left="1339" w:hanging="227"/>
        <w:jc w:val="left"/>
        <w:rPr>
          <w:sz w:val="18"/>
        </w:rPr>
      </w:pPr>
      <w:r>
        <w:rPr>
          <w:sz w:val="18"/>
        </w:rPr>
        <w:t>dużych ilości papieru toaletowego, ręczników papierowych w rolce i innego papieru lub materiału w</w:t>
      </w:r>
      <w:r>
        <w:rPr>
          <w:spacing w:val="-25"/>
          <w:sz w:val="18"/>
        </w:rPr>
        <w:t xml:space="preserve"> </w:t>
      </w:r>
      <w:r>
        <w:rPr>
          <w:sz w:val="18"/>
        </w:rPr>
        <w:t>rolce;</w:t>
      </w:r>
    </w:p>
    <w:p w:rsidR="003966F7" w:rsidRDefault="00741EA0">
      <w:pPr>
        <w:pStyle w:val="Akapitzlist"/>
        <w:numPr>
          <w:ilvl w:val="1"/>
          <w:numId w:val="9"/>
        </w:numPr>
        <w:tabs>
          <w:tab w:val="left" w:pos="1360"/>
        </w:tabs>
        <w:ind w:left="838" w:right="115" w:firstLine="272"/>
        <w:jc w:val="both"/>
        <w:rPr>
          <w:sz w:val="18"/>
        </w:rPr>
      </w:pPr>
      <w:r>
        <w:rPr>
          <w:sz w:val="18"/>
        </w:rPr>
        <w:t>przedmiotów, materiałów, ubrań, których celem jest reklama i promocja niezgodna z prawem lub zawierająca reklamę podmiotów, z którymi Organizator nie jest związany odrębnymi umowami lub porozumieniami.</w:t>
      </w:r>
    </w:p>
    <w:p w:rsidR="003966F7" w:rsidRDefault="00741EA0">
      <w:pPr>
        <w:pStyle w:val="Akapitzlist"/>
        <w:numPr>
          <w:ilvl w:val="0"/>
          <w:numId w:val="9"/>
        </w:numPr>
        <w:tabs>
          <w:tab w:val="left" w:pos="826"/>
          <w:tab w:val="left" w:pos="827"/>
        </w:tabs>
        <w:ind w:hanging="360"/>
        <w:rPr>
          <w:sz w:val="18"/>
        </w:rPr>
      </w:pPr>
      <w:r>
        <w:rPr>
          <w:sz w:val="18"/>
        </w:rPr>
        <w:t>Zabrania się na</w:t>
      </w:r>
      <w:r>
        <w:rPr>
          <w:spacing w:val="-3"/>
          <w:sz w:val="18"/>
        </w:rPr>
        <w:t xml:space="preserve"> </w:t>
      </w:r>
      <w:r>
        <w:rPr>
          <w:sz w:val="18"/>
        </w:rPr>
        <w:t>Koncercie:</w:t>
      </w:r>
    </w:p>
    <w:p w:rsidR="003966F7" w:rsidRDefault="00741EA0">
      <w:pPr>
        <w:pStyle w:val="Akapitzlist"/>
        <w:numPr>
          <w:ilvl w:val="1"/>
          <w:numId w:val="9"/>
        </w:numPr>
        <w:tabs>
          <w:tab w:val="left" w:pos="1534"/>
          <w:tab w:val="left" w:pos="1535"/>
        </w:tabs>
        <w:ind w:right="113" w:hanging="360"/>
        <w:jc w:val="left"/>
        <w:rPr>
          <w:sz w:val="18"/>
        </w:rPr>
      </w:pPr>
      <w:r>
        <w:rPr>
          <w:sz w:val="18"/>
        </w:rPr>
        <w:t>używania przedmiotów, które pozwalają zmienić wygląd zewnętrzny osoby, a w konsekwencji uniemożliwiają lub utrudniają</w:t>
      </w:r>
      <w:r>
        <w:rPr>
          <w:spacing w:val="-1"/>
          <w:sz w:val="18"/>
        </w:rPr>
        <w:t xml:space="preserve"> </w:t>
      </w:r>
      <w:r>
        <w:rPr>
          <w:sz w:val="18"/>
        </w:rPr>
        <w:t>identyfikację;</w:t>
      </w:r>
    </w:p>
    <w:p w:rsidR="003966F7" w:rsidRDefault="00741EA0">
      <w:pPr>
        <w:pStyle w:val="Akapitzlist"/>
        <w:numPr>
          <w:ilvl w:val="1"/>
          <w:numId w:val="9"/>
        </w:numPr>
        <w:tabs>
          <w:tab w:val="left" w:pos="1535"/>
        </w:tabs>
        <w:spacing w:before="1"/>
        <w:ind w:right="121" w:hanging="360"/>
        <w:jc w:val="left"/>
        <w:rPr>
          <w:sz w:val="18"/>
        </w:rPr>
      </w:pPr>
      <w:r>
        <w:rPr>
          <w:sz w:val="18"/>
        </w:rPr>
        <w:t>używania obraźliwego słownictwa, w tym głoszenia i wywieszania haseł o treściach obscenicznych, wulgarnych i rasistowskich;</w:t>
      </w:r>
    </w:p>
    <w:p w:rsidR="003966F7" w:rsidRDefault="003966F7">
      <w:pPr>
        <w:rPr>
          <w:sz w:val="18"/>
        </w:rPr>
        <w:sectPr w:rsidR="003966F7">
          <w:pgSz w:w="11910" w:h="16840"/>
          <w:pgMar w:top="1320" w:right="1300" w:bottom="280" w:left="1300" w:header="720" w:footer="720" w:gutter="0"/>
          <w:cols w:space="720"/>
        </w:sectPr>
      </w:pPr>
    </w:p>
    <w:p w:rsidR="003966F7" w:rsidRDefault="00741EA0">
      <w:pPr>
        <w:pStyle w:val="Akapitzlist"/>
        <w:numPr>
          <w:ilvl w:val="1"/>
          <w:numId w:val="9"/>
        </w:numPr>
        <w:tabs>
          <w:tab w:val="left" w:pos="1534"/>
          <w:tab w:val="left" w:pos="1535"/>
        </w:tabs>
        <w:spacing w:before="75" w:line="207" w:lineRule="exact"/>
        <w:ind w:hanging="360"/>
        <w:jc w:val="left"/>
        <w:rPr>
          <w:sz w:val="18"/>
        </w:rPr>
      </w:pPr>
      <w:r>
        <w:rPr>
          <w:sz w:val="18"/>
        </w:rPr>
        <w:lastRenderedPageBreak/>
        <w:t>nawoływania do waśni, w tym na tle narodowościowym, religijnym, społecznym</w:t>
      </w:r>
      <w:r>
        <w:rPr>
          <w:spacing w:val="-12"/>
          <w:sz w:val="18"/>
        </w:rPr>
        <w:t xml:space="preserve"> </w:t>
      </w:r>
      <w:r>
        <w:rPr>
          <w:sz w:val="18"/>
        </w:rPr>
        <w:t>itp.;</w:t>
      </w:r>
    </w:p>
    <w:p w:rsidR="003966F7" w:rsidRDefault="00741EA0">
      <w:pPr>
        <w:pStyle w:val="Akapitzlist"/>
        <w:numPr>
          <w:ilvl w:val="1"/>
          <w:numId w:val="9"/>
        </w:numPr>
        <w:tabs>
          <w:tab w:val="left" w:pos="1535"/>
        </w:tabs>
        <w:spacing w:line="206" w:lineRule="exact"/>
        <w:ind w:hanging="360"/>
        <w:jc w:val="left"/>
        <w:rPr>
          <w:sz w:val="18"/>
        </w:rPr>
      </w:pPr>
      <w:r>
        <w:rPr>
          <w:sz w:val="18"/>
        </w:rPr>
        <w:t>rzucania</w:t>
      </w:r>
      <w:r>
        <w:rPr>
          <w:spacing w:val="-1"/>
          <w:sz w:val="18"/>
        </w:rPr>
        <w:t xml:space="preserve"> </w:t>
      </w:r>
      <w:r>
        <w:rPr>
          <w:sz w:val="18"/>
        </w:rPr>
        <w:t>przedmiotami;</w:t>
      </w:r>
    </w:p>
    <w:p w:rsidR="003966F7" w:rsidRDefault="00741EA0">
      <w:pPr>
        <w:pStyle w:val="Akapitzlist"/>
        <w:numPr>
          <w:ilvl w:val="1"/>
          <w:numId w:val="9"/>
        </w:numPr>
        <w:tabs>
          <w:tab w:val="left" w:pos="1534"/>
          <w:tab w:val="left" w:pos="1535"/>
        </w:tabs>
        <w:spacing w:line="207" w:lineRule="exact"/>
        <w:ind w:hanging="360"/>
        <w:jc w:val="left"/>
        <w:rPr>
          <w:sz w:val="18"/>
        </w:rPr>
      </w:pPr>
      <w:r>
        <w:rPr>
          <w:sz w:val="18"/>
        </w:rPr>
        <w:t>spożywania alkoholu w miejscach do tego nie przeznaczonych i nie wyznaczonych przez</w:t>
      </w:r>
      <w:r>
        <w:rPr>
          <w:spacing w:val="-10"/>
          <w:sz w:val="18"/>
        </w:rPr>
        <w:t xml:space="preserve"> </w:t>
      </w:r>
      <w:r>
        <w:rPr>
          <w:sz w:val="18"/>
        </w:rPr>
        <w:t>Organizatora</w:t>
      </w:r>
    </w:p>
    <w:p w:rsidR="003966F7" w:rsidRDefault="00741EA0">
      <w:pPr>
        <w:pStyle w:val="Akapitzlist"/>
        <w:numPr>
          <w:ilvl w:val="1"/>
          <w:numId w:val="9"/>
        </w:numPr>
        <w:tabs>
          <w:tab w:val="left" w:pos="1534"/>
          <w:tab w:val="left" w:pos="1535"/>
        </w:tabs>
        <w:spacing w:before="2" w:line="207" w:lineRule="exact"/>
        <w:ind w:hanging="360"/>
        <w:jc w:val="left"/>
        <w:rPr>
          <w:sz w:val="18"/>
        </w:rPr>
      </w:pPr>
      <w:r>
        <w:rPr>
          <w:sz w:val="18"/>
        </w:rPr>
        <w:t>środków odurzających lub</w:t>
      </w:r>
      <w:r>
        <w:rPr>
          <w:spacing w:val="-2"/>
          <w:sz w:val="18"/>
        </w:rPr>
        <w:t xml:space="preserve"> </w:t>
      </w:r>
      <w:r>
        <w:rPr>
          <w:sz w:val="18"/>
        </w:rPr>
        <w:t>psychotropowych;</w:t>
      </w:r>
    </w:p>
    <w:p w:rsidR="003966F7" w:rsidRDefault="00741EA0">
      <w:pPr>
        <w:pStyle w:val="Akapitzlist"/>
        <w:numPr>
          <w:ilvl w:val="1"/>
          <w:numId w:val="9"/>
        </w:numPr>
        <w:tabs>
          <w:tab w:val="left" w:pos="1534"/>
          <w:tab w:val="left" w:pos="1535"/>
        </w:tabs>
        <w:spacing w:line="206" w:lineRule="exact"/>
        <w:ind w:hanging="360"/>
        <w:jc w:val="left"/>
        <w:rPr>
          <w:sz w:val="18"/>
        </w:rPr>
      </w:pPr>
      <w:r>
        <w:rPr>
          <w:sz w:val="18"/>
        </w:rPr>
        <w:t>ciągłego stania w sektorach z miejscami do siedzenia;</w:t>
      </w:r>
    </w:p>
    <w:p w:rsidR="003966F7" w:rsidRDefault="00741EA0">
      <w:pPr>
        <w:pStyle w:val="Akapitzlist"/>
        <w:numPr>
          <w:ilvl w:val="1"/>
          <w:numId w:val="9"/>
        </w:numPr>
        <w:tabs>
          <w:tab w:val="left" w:pos="1535"/>
        </w:tabs>
        <w:spacing w:line="206" w:lineRule="exact"/>
        <w:ind w:hanging="360"/>
        <w:jc w:val="left"/>
        <w:rPr>
          <w:sz w:val="18"/>
        </w:rPr>
      </w:pPr>
      <w:r>
        <w:rPr>
          <w:sz w:val="18"/>
        </w:rPr>
        <w:t>rozniecania i podsycania ognia, w tym palenia tytoniu poza miejscami do tego</w:t>
      </w:r>
      <w:r>
        <w:rPr>
          <w:spacing w:val="-11"/>
          <w:sz w:val="18"/>
        </w:rPr>
        <w:t xml:space="preserve"> </w:t>
      </w:r>
      <w:r>
        <w:rPr>
          <w:sz w:val="18"/>
        </w:rPr>
        <w:t>wyznaczonymi;</w:t>
      </w:r>
    </w:p>
    <w:p w:rsidR="003966F7" w:rsidRDefault="00741EA0">
      <w:pPr>
        <w:pStyle w:val="Akapitzlist"/>
        <w:numPr>
          <w:ilvl w:val="1"/>
          <w:numId w:val="9"/>
        </w:numPr>
        <w:tabs>
          <w:tab w:val="left" w:pos="1534"/>
          <w:tab w:val="left" w:pos="1535"/>
        </w:tabs>
        <w:spacing w:line="207" w:lineRule="exact"/>
        <w:ind w:hanging="360"/>
        <w:jc w:val="left"/>
        <w:rPr>
          <w:sz w:val="18"/>
        </w:rPr>
      </w:pPr>
      <w:r>
        <w:rPr>
          <w:sz w:val="18"/>
        </w:rPr>
        <w:t>wzniecania fajerwerków, używania środków pirotechnicznych</w:t>
      </w:r>
      <w:r>
        <w:rPr>
          <w:spacing w:val="-4"/>
          <w:sz w:val="18"/>
        </w:rPr>
        <w:t xml:space="preserve"> </w:t>
      </w:r>
      <w:r>
        <w:rPr>
          <w:sz w:val="18"/>
        </w:rPr>
        <w:t>itp.;</w:t>
      </w:r>
    </w:p>
    <w:p w:rsidR="003966F7" w:rsidRDefault="00741EA0">
      <w:pPr>
        <w:pStyle w:val="Akapitzlist"/>
        <w:numPr>
          <w:ilvl w:val="1"/>
          <w:numId w:val="9"/>
        </w:numPr>
        <w:tabs>
          <w:tab w:val="left" w:pos="1534"/>
          <w:tab w:val="left" w:pos="1535"/>
        </w:tabs>
        <w:spacing w:before="2" w:line="207" w:lineRule="exact"/>
        <w:ind w:hanging="360"/>
        <w:jc w:val="left"/>
        <w:rPr>
          <w:sz w:val="18"/>
        </w:rPr>
      </w:pPr>
      <w:r>
        <w:rPr>
          <w:sz w:val="18"/>
        </w:rPr>
        <w:t>załatwiania potrzeb fizjologicznych poza toaletami;</w:t>
      </w:r>
    </w:p>
    <w:p w:rsidR="003966F7" w:rsidRDefault="00741EA0">
      <w:pPr>
        <w:pStyle w:val="Akapitzlist"/>
        <w:numPr>
          <w:ilvl w:val="1"/>
          <w:numId w:val="9"/>
        </w:numPr>
        <w:tabs>
          <w:tab w:val="left" w:pos="1534"/>
          <w:tab w:val="left" w:pos="1535"/>
        </w:tabs>
        <w:spacing w:line="206" w:lineRule="exact"/>
        <w:ind w:hanging="360"/>
        <w:jc w:val="left"/>
        <w:rPr>
          <w:sz w:val="18"/>
        </w:rPr>
      </w:pPr>
      <w:r>
        <w:rPr>
          <w:sz w:val="18"/>
        </w:rPr>
        <w:t>zaśmiecania terenu obiektu/terenu;</w:t>
      </w:r>
    </w:p>
    <w:p w:rsidR="003966F7" w:rsidRDefault="00741EA0">
      <w:pPr>
        <w:pStyle w:val="Akapitzlist"/>
        <w:numPr>
          <w:ilvl w:val="1"/>
          <w:numId w:val="9"/>
        </w:numPr>
        <w:tabs>
          <w:tab w:val="left" w:pos="1534"/>
          <w:tab w:val="left" w:pos="1535"/>
        </w:tabs>
        <w:spacing w:line="206" w:lineRule="exact"/>
        <w:ind w:hanging="360"/>
        <w:jc w:val="left"/>
        <w:rPr>
          <w:sz w:val="18"/>
        </w:rPr>
      </w:pPr>
      <w:r>
        <w:rPr>
          <w:sz w:val="18"/>
        </w:rPr>
        <w:t>niszczenia infrastruktury</w:t>
      </w:r>
      <w:r>
        <w:rPr>
          <w:spacing w:val="-5"/>
          <w:sz w:val="18"/>
        </w:rPr>
        <w:t xml:space="preserve"> </w:t>
      </w:r>
      <w:r>
        <w:rPr>
          <w:sz w:val="18"/>
        </w:rPr>
        <w:t>obiektu/terenu;</w:t>
      </w:r>
    </w:p>
    <w:p w:rsidR="003966F7" w:rsidRDefault="00741EA0">
      <w:pPr>
        <w:pStyle w:val="Akapitzlist"/>
        <w:numPr>
          <w:ilvl w:val="1"/>
          <w:numId w:val="9"/>
        </w:numPr>
        <w:tabs>
          <w:tab w:val="left" w:pos="1535"/>
        </w:tabs>
        <w:spacing w:line="207" w:lineRule="exact"/>
        <w:ind w:hanging="360"/>
        <w:jc w:val="left"/>
        <w:rPr>
          <w:sz w:val="18"/>
        </w:rPr>
      </w:pPr>
      <w:r>
        <w:rPr>
          <w:sz w:val="18"/>
        </w:rPr>
        <w:t>nieuzasadnionego zajmowania miejsc w rejonie wyjść, wejść oraz dróg</w:t>
      </w:r>
      <w:r>
        <w:rPr>
          <w:spacing w:val="-3"/>
          <w:sz w:val="18"/>
        </w:rPr>
        <w:t xml:space="preserve"> </w:t>
      </w:r>
      <w:r>
        <w:rPr>
          <w:sz w:val="18"/>
        </w:rPr>
        <w:t>ewakuacyjnych.</w:t>
      </w:r>
    </w:p>
    <w:p w:rsidR="003966F7" w:rsidRDefault="003966F7">
      <w:pPr>
        <w:pStyle w:val="Tekstpodstawowy"/>
        <w:spacing w:before="1"/>
        <w:ind w:left="0" w:firstLine="0"/>
      </w:pPr>
    </w:p>
    <w:p w:rsidR="003966F7" w:rsidRDefault="00741EA0">
      <w:pPr>
        <w:pStyle w:val="Akapitzlist"/>
        <w:numPr>
          <w:ilvl w:val="0"/>
          <w:numId w:val="9"/>
        </w:numPr>
        <w:tabs>
          <w:tab w:val="left" w:pos="827"/>
        </w:tabs>
        <w:ind w:right="121" w:hanging="360"/>
        <w:jc w:val="both"/>
        <w:rPr>
          <w:sz w:val="18"/>
        </w:rPr>
      </w:pPr>
      <w:r>
        <w:rPr>
          <w:sz w:val="18"/>
        </w:rPr>
        <w:t>Zabrania się, bez pisemnej zgody Organizatora: wprowadzania, wnoszenia lub wwożenia na teren imprezy zwierząt.</w:t>
      </w:r>
    </w:p>
    <w:p w:rsidR="003966F7" w:rsidRDefault="003966F7">
      <w:pPr>
        <w:pStyle w:val="Tekstpodstawowy"/>
        <w:spacing w:before="10"/>
        <w:ind w:left="0" w:firstLine="0"/>
        <w:rPr>
          <w:sz w:val="17"/>
        </w:rPr>
      </w:pPr>
    </w:p>
    <w:p w:rsidR="003966F7" w:rsidRDefault="00741EA0">
      <w:pPr>
        <w:pStyle w:val="Akapitzlist"/>
        <w:numPr>
          <w:ilvl w:val="0"/>
          <w:numId w:val="9"/>
        </w:numPr>
        <w:tabs>
          <w:tab w:val="left" w:pos="826"/>
          <w:tab w:val="left" w:pos="827"/>
        </w:tabs>
        <w:ind w:hanging="360"/>
        <w:rPr>
          <w:sz w:val="18"/>
        </w:rPr>
      </w:pPr>
      <w:r>
        <w:rPr>
          <w:sz w:val="18"/>
        </w:rPr>
        <w:t>Odmawia się wstępu na Obiektu/terenu i przebywania na nim osobom,</w:t>
      </w:r>
      <w:r>
        <w:rPr>
          <w:spacing w:val="-5"/>
          <w:sz w:val="18"/>
        </w:rPr>
        <w:t xml:space="preserve"> </w:t>
      </w:r>
      <w:r>
        <w:rPr>
          <w:sz w:val="18"/>
        </w:rPr>
        <w:t>które:</w:t>
      </w:r>
    </w:p>
    <w:p w:rsidR="003966F7" w:rsidRDefault="00741EA0">
      <w:pPr>
        <w:pStyle w:val="Akapitzlist"/>
        <w:numPr>
          <w:ilvl w:val="1"/>
          <w:numId w:val="9"/>
        </w:numPr>
        <w:tabs>
          <w:tab w:val="left" w:pos="1534"/>
          <w:tab w:val="left" w:pos="1535"/>
        </w:tabs>
        <w:spacing w:before="2"/>
        <w:ind w:right="112" w:hanging="360"/>
        <w:jc w:val="left"/>
        <w:rPr>
          <w:sz w:val="18"/>
        </w:rPr>
      </w:pPr>
      <w:r>
        <w:rPr>
          <w:sz w:val="18"/>
        </w:rPr>
        <w:t>nie posiadają ważnego dokumentu uprawniającego do wejścia i przebywania na Koncercie, w tym dokumentu tożsamości;</w:t>
      </w:r>
    </w:p>
    <w:p w:rsidR="003966F7" w:rsidRDefault="00741EA0">
      <w:pPr>
        <w:pStyle w:val="Akapitzlist"/>
        <w:numPr>
          <w:ilvl w:val="1"/>
          <w:numId w:val="9"/>
        </w:numPr>
        <w:tabs>
          <w:tab w:val="left" w:pos="1535"/>
        </w:tabs>
        <w:ind w:left="2098" w:right="2171" w:hanging="900"/>
        <w:jc w:val="left"/>
        <w:rPr>
          <w:sz w:val="18"/>
        </w:rPr>
      </w:pPr>
      <w:r>
        <w:rPr>
          <w:sz w:val="18"/>
        </w:rPr>
        <w:t>nie poddają się czynnościom, wykonywanym zgonie z Ustawą, tj. w</w:t>
      </w:r>
      <w:r>
        <w:rPr>
          <w:spacing w:val="-29"/>
          <w:sz w:val="18"/>
        </w:rPr>
        <w:t xml:space="preserve"> </w:t>
      </w:r>
      <w:r>
        <w:rPr>
          <w:sz w:val="18"/>
        </w:rPr>
        <w:t>zakresie: 1.sprawdzania uprawnień do przebywania na imprezie</w:t>
      </w:r>
      <w:r>
        <w:rPr>
          <w:spacing w:val="-8"/>
          <w:sz w:val="18"/>
        </w:rPr>
        <w:t xml:space="preserve"> </w:t>
      </w:r>
      <w:r>
        <w:rPr>
          <w:sz w:val="18"/>
        </w:rPr>
        <w:t>masowej;</w:t>
      </w:r>
    </w:p>
    <w:p w:rsidR="003966F7" w:rsidRDefault="00741EA0">
      <w:pPr>
        <w:pStyle w:val="Akapitzlist"/>
        <w:numPr>
          <w:ilvl w:val="0"/>
          <w:numId w:val="8"/>
        </w:numPr>
        <w:tabs>
          <w:tab w:val="left" w:pos="2282"/>
        </w:tabs>
        <w:spacing w:line="207" w:lineRule="exact"/>
        <w:ind w:firstLine="0"/>
        <w:rPr>
          <w:sz w:val="18"/>
        </w:rPr>
      </w:pPr>
      <w:r>
        <w:rPr>
          <w:sz w:val="18"/>
        </w:rPr>
        <w:t>legitymowania w celu ustalenia</w:t>
      </w:r>
      <w:r>
        <w:rPr>
          <w:spacing w:val="-1"/>
          <w:sz w:val="18"/>
        </w:rPr>
        <w:t xml:space="preserve"> </w:t>
      </w:r>
      <w:r>
        <w:rPr>
          <w:sz w:val="18"/>
        </w:rPr>
        <w:t>tożsamości;</w:t>
      </w:r>
    </w:p>
    <w:p w:rsidR="003966F7" w:rsidRDefault="00741EA0">
      <w:pPr>
        <w:pStyle w:val="Akapitzlist"/>
        <w:numPr>
          <w:ilvl w:val="0"/>
          <w:numId w:val="8"/>
        </w:numPr>
        <w:tabs>
          <w:tab w:val="left" w:pos="2236"/>
        </w:tabs>
        <w:ind w:right="116" w:firstLine="0"/>
        <w:rPr>
          <w:sz w:val="18"/>
        </w:rPr>
      </w:pPr>
      <w:r>
        <w:rPr>
          <w:sz w:val="18"/>
        </w:rPr>
        <w:t>przeglądania zawartości bagażu i odzieży - w przypadku podejrzenia, że osoby wnoszą lub posiadają przedmioty, których nie wolno wnosić i posiadać na</w:t>
      </w:r>
      <w:r>
        <w:rPr>
          <w:spacing w:val="-9"/>
          <w:sz w:val="18"/>
        </w:rPr>
        <w:t xml:space="preserve"> </w:t>
      </w:r>
      <w:r>
        <w:rPr>
          <w:sz w:val="18"/>
        </w:rPr>
        <w:t>imprezie;</w:t>
      </w:r>
    </w:p>
    <w:p w:rsidR="003966F7" w:rsidRDefault="00741EA0">
      <w:pPr>
        <w:pStyle w:val="Akapitzlist"/>
        <w:numPr>
          <w:ilvl w:val="1"/>
          <w:numId w:val="9"/>
        </w:numPr>
        <w:tabs>
          <w:tab w:val="left" w:pos="1534"/>
          <w:tab w:val="left" w:pos="1535"/>
        </w:tabs>
        <w:ind w:right="111" w:hanging="360"/>
        <w:jc w:val="left"/>
        <w:rPr>
          <w:sz w:val="18"/>
        </w:rPr>
      </w:pPr>
      <w:r>
        <w:rPr>
          <w:sz w:val="18"/>
        </w:rPr>
        <w:t>nie podporządkowują się poleceniom porządkowym wydawanym na podstawie regulaminów Obiektu/terenu i</w:t>
      </w:r>
      <w:r>
        <w:rPr>
          <w:spacing w:val="-1"/>
          <w:sz w:val="18"/>
        </w:rPr>
        <w:t xml:space="preserve"> </w:t>
      </w:r>
      <w:r>
        <w:rPr>
          <w:sz w:val="18"/>
        </w:rPr>
        <w:t>Koncertu;</w:t>
      </w:r>
    </w:p>
    <w:p w:rsidR="003966F7" w:rsidRDefault="00741EA0">
      <w:pPr>
        <w:pStyle w:val="Akapitzlist"/>
        <w:numPr>
          <w:ilvl w:val="1"/>
          <w:numId w:val="9"/>
        </w:numPr>
        <w:tabs>
          <w:tab w:val="left" w:pos="1535"/>
        </w:tabs>
        <w:ind w:left="2098" w:right="5539" w:hanging="900"/>
        <w:jc w:val="left"/>
        <w:rPr>
          <w:sz w:val="18"/>
        </w:rPr>
      </w:pPr>
      <w:r>
        <w:rPr>
          <w:sz w:val="18"/>
        </w:rPr>
        <w:t>są pod widocznym</w:t>
      </w:r>
      <w:r>
        <w:rPr>
          <w:spacing w:val="-11"/>
          <w:sz w:val="18"/>
        </w:rPr>
        <w:t xml:space="preserve"> </w:t>
      </w:r>
      <w:r>
        <w:rPr>
          <w:sz w:val="18"/>
        </w:rPr>
        <w:t>działaniem: 1.alkoholu;</w:t>
      </w:r>
    </w:p>
    <w:p w:rsidR="003966F7" w:rsidRDefault="00741EA0">
      <w:pPr>
        <w:pStyle w:val="Tekstpodstawowy"/>
        <w:spacing w:line="206" w:lineRule="exact"/>
        <w:ind w:left="2098" w:firstLine="0"/>
      </w:pPr>
      <w:r>
        <w:t>2.środków odurzających, psychotropowych lub innych działających podobnie.</w:t>
      </w:r>
    </w:p>
    <w:p w:rsidR="003966F7" w:rsidRDefault="00741EA0">
      <w:pPr>
        <w:pStyle w:val="Akapitzlist"/>
        <w:numPr>
          <w:ilvl w:val="1"/>
          <w:numId w:val="9"/>
        </w:numPr>
        <w:tabs>
          <w:tab w:val="left" w:pos="1534"/>
          <w:tab w:val="left" w:pos="1535"/>
        </w:tabs>
        <w:spacing w:before="2" w:line="207" w:lineRule="exact"/>
        <w:ind w:hanging="360"/>
        <w:jc w:val="left"/>
        <w:rPr>
          <w:sz w:val="18"/>
        </w:rPr>
      </w:pPr>
      <w:r>
        <w:rPr>
          <w:sz w:val="18"/>
        </w:rPr>
        <w:t>nie ukończyły 13 roku życia i przebywają na Obiektu/terenu bez opiekuna</w:t>
      </w:r>
      <w:r>
        <w:rPr>
          <w:spacing w:val="-4"/>
          <w:sz w:val="18"/>
        </w:rPr>
        <w:t xml:space="preserve"> </w:t>
      </w:r>
      <w:r>
        <w:rPr>
          <w:sz w:val="18"/>
        </w:rPr>
        <w:t>prawnego;</w:t>
      </w:r>
    </w:p>
    <w:p w:rsidR="003966F7" w:rsidRDefault="00741EA0">
      <w:pPr>
        <w:pStyle w:val="Akapitzlist"/>
        <w:numPr>
          <w:ilvl w:val="1"/>
          <w:numId w:val="9"/>
        </w:numPr>
        <w:tabs>
          <w:tab w:val="left" w:pos="1534"/>
          <w:tab w:val="left" w:pos="1535"/>
        </w:tabs>
        <w:ind w:right="114" w:hanging="360"/>
        <w:jc w:val="left"/>
        <w:rPr>
          <w:sz w:val="18"/>
        </w:rPr>
      </w:pPr>
      <w:r>
        <w:rPr>
          <w:sz w:val="18"/>
        </w:rPr>
        <w:t>zachowują się agresywnie, prowokacyjnie albo w inny sposób stwarzają zagrożenie bezpieczeństwu lub porządku</w:t>
      </w:r>
      <w:r>
        <w:rPr>
          <w:spacing w:val="1"/>
          <w:sz w:val="18"/>
        </w:rPr>
        <w:t xml:space="preserve"> </w:t>
      </w:r>
      <w:r>
        <w:rPr>
          <w:sz w:val="18"/>
        </w:rPr>
        <w:t>Koncertu;</w:t>
      </w:r>
    </w:p>
    <w:p w:rsidR="003966F7" w:rsidRDefault="00741EA0">
      <w:pPr>
        <w:pStyle w:val="Akapitzlist"/>
        <w:numPr>
          <w:ilvl w:val="1"/>
          <w:numId w:val="9"/>
        </w:numPr>
        <w:tabs>
          <w:tab w:val="left" w:pos="1534"/>
          <w:tab w:val="left" w:pos="1535"/>
        </w:tabs>
        <w:spacing w:line="242" w:lineRule="auto"/>
        <w:ind w:right="110" w:hanging="360"/>
        <w:jc w:val="left"/>
        <w:rPr>
          <w:sz w:val="18"/>
        </w:rPr>
      </w:pPr>
      <w:r>
        <w:rPr>
          <w:sz w:val="18"/>
        </w:rPr>
        <w:t>są niemożliwe lub utrudnione do identyfikacji z uwagi na swój wygląd, charakteryzację, ubiór lub zachowanie;</w:t>
      </w:r>
    </w:p>
    <w:p w:rsidR="003966F7" w:rsidRDefault="00741EA0">
      <w:pPr>
        <w:pStyle w:val="Akapitzlist"/>
        <w:numPr>
          <w:ilvl w:val="1"/>
          <w:numId w:val="9"/>
        </w:numPr>
        <w:tabs>
          <w:tab w:val="left" w:pos="1535"/>
        </w:tabs>
        <w:ind w:right="111" w:hanging="360"/>
        <w:jc w:val="both"/>
        <w:rPr>
          <w:sz w:val="18"/>
        </w:rPr>
      </w:pPr>
      <w:r>
        <w:rPr>
          <w:sz w:val="18"/>
        </w:rPr>
        <w:t>posiadają emblematy, proporce, flagi, transparenty, malunki lub napisy na odzieży lub na ciele – zawierające treści zabronione prawem powszechnym lub regulaminami organizatorów, w tym nawołujące do nienawiści rasowej, religijnej lub innej, eksponują flagi, transparenty, itp. niezgodne z właściwymi przepisami powszechnie obowiązującego prawa lub regulacjami Organizatora w tym zakresie,</w:t>
      </w:r>
    </w:p>
    <w:p w:rsidR="003966F7" w:rsidRDefault="00741EA0">
      <w:pPr>
        <w:pStyle w:val="Akapitzlist"/>
        <w:numPr>
          <w:ilvl w:val="1"/>
          <w:numId w:val="9"/>
        </w:numPr>
        <w:tabs>
          <w:tab w:val="left" w:pos="1535"/>
        </w:tabs>
        <w:ind w:right="118" w:hanging="360"/>
        <w:jc w:val="both"/>
        <w:rPr>
          <w:sz w:val="18"/>
        </w:rPr>
      </w:pPr>
      <w:r>
        <w:rPr>
          <w:sz w:val="18"/>
        </w:rPr>
        <w:t>są objęte prawomocnym orzeczeniem sądowym dotyczącym zakazu wstępu na imprezę masową, zobowiązującym do powstrzymania się od przebywania w miejscach przeprowadzania imprez masowych, wydanym wobec skazanego w związku z warunkowym zawieszeniem wykonania kary pozbawienia wolności albo wobec nieletniego na podstawie art. 6 pkt. 2 ustawy z dnia 26 października 1982r. o postępowaniu w sprawach</w:t>
      </w:r>
      <w:r>
        <w:rPr>
          <w:spacing w:val="-5"/>
          <w:sz w:val="18"/>
        </w:rPr>
        <w:t xml:space="preserve"> </w:t>
      </w:r>
      <w:r>
        <w:rPr>
          <w:sz w:val="18"/>
        </w:rPr>
        <w:t>nieletnich;</w:t>
      </w:r>
    </w:p>
    <w:p w:rsidR="003966F7" w:rsidRPr="0032657F" w:rsidRDefault="00741EA0">
      <w:pPr>
        <w:pStyle w:val="Akapitzlist"/>
        <w:numPr>
          <w:ilvl w:val="1"/>
          <w:numId w:val="9"/>
        </w:numPr>
        <w:tabs>
          <w:tab w:val="left" w:pos="1534"/>
          <w:tab w:val="left" w:pos="1535"/>
        </w:tabs>
        <w:spacing w:line="206" w:lineRule="exact"/>
        <w:ind w:hanging="360"/>
        <w:jc w:val="left"/>
        <w:rPr>
          <w:sz w:val="18"/>
        </w:rPr>
      </w:pPr>
      <w:r>
        <w:rPr>
          <w:sz w:val="18"/>
        </w:rPr>
        <w:t xml:space="preserve">znajdują się w bazie danych prowadzonej przez Policję na podstawie art. </w:t>
      </w:r>
      <w:r w:rsidR="006B3A22" w:rsidRPr="0032657F">
        <w:rPr>
          <w:sz w:val="18"/>
        </w:rPr>
        <w:t>37 pkt. 2</w:t>
      </w:r>
      <w:r w:rsidR="006B3A22" w:rsidRPr="0032657F">
        <w:rPr>
          <w:spacing w:val="-17"/>
          <w:sz w:val="18"/>
        </w:rPr>
        <w:t xml:space="preserve"> </w:t>
      </w:r>
      <w:r w:rsidR="006B3A22" w:rsidRPr="0032657F">
        <w:rPr>
          <w:sz w:val="18"/>
        </w:rPr>
        <w:t>Ustawy</w:t>
      </w:r>
      <w:r w:rsidRPr="0032657F">
        <w:rPr>
          <w:sz w:val="18"/>
        </w:rPr>
        <w:t>.</w:t>
      </w:r>
    </w:p>
    <w:p w:rsidR="003966F7" w:rsidRDefault="003966F7">
      <w:pPr>
        <w:pStyle w:val="Tekstpodstawowy"/>
        <w:spacing w:before="8"/>
        <w:ind w:left="0" w:firstLine="0"/>
        <w:rPr>
          <w:sz w:val="17"/>
        </w:rPr>
      </w:pPr>
    </w:p>
    <w:p w:rsidR="003966F7" w:rsidRDefault="00741EA0">
      <w:pPr>
        <w:pStyle w:val="Akapitzlist"/>
        <w:numPr>
          <w:ilvl w:val="0"/>
          <w:numId w:val="9"/>
        </w:numPr>
        <w:tabs>
          <w:tab w:val="left" w:pos="827"/>
        </w:tabs>
        <w:ind w:right="110" w:hanging="360"/>
        <w:jc w:val="both"/>
        <w:rPr>
          <w:sz w:val="18"/>
        </w:rPr>
      </w:pPr>
      <w:r>
        <w:rPr>
          <w:sz w:val="18"/>
        </w:rPr>
        <w:t>Zabrania się  wstępu na teren lub miejsca nieprzeznaczone dla publiczności. Zakaz dotyczy w szczególności: sceny i każdego z jej elementów, zarówno konstrukcyjnych, jak i wyposażenia, wchodzenia lub przechodzenia przez budowle i urządzenia nieprzeznaczone dla powszechnego użytku, szczególnie fasady, płoty, mury, ogrodzenia, dachy Obiektu/terenu, urządzenia oświetleniowe, pomosty kamerowe, drzewa, wszelkiego rodzaju maszty oraz innych miejsc, urządzeń i pomieszczeń, do których dostęp mają wyłącznie służby specjalistyczne lub przedstawiciele Organizatora</w:t>
      </w:r>
      <w:r>
        <w:rPr>
          <w:spacing w:val="-2"/>
          <w:sz w:val="18"/>
        </w:rPr>
        <w:t xml:space="preserve"> </w:t>
      </w:r>
      <w:r>
        <w:rPr>
          <w:sz w:val="18"/>
        </w:rPr>
        <w:t>imprezy.</w:t>
      </w:r>
    </w:p>
    <w:p w:rsidR="003966F7" w:rsidRDefault="003966F7">
      <w:pPr>
        <w:pStyle w:val="Tekstpodstawowy"/>
        <w:spacing w:before="10"/>
        <w:ind w:left="0" w:firstLine="0"/>
        <w:rPr>
          <w:sz w:val="17"/>
        </w:rPr>
      </w:pPr>
    </w:p>
    <w:p w:rsidR="003966F7" w:rsidRDefault="00741EA0">
      <w:pPr>
        <w:pStyle w:val="Akapitzlist"/>
        <w:numPr>
          <w:ilvl w:val="0"/>
          <w:numId w:val="9"/>
        </w:numPr>
        <w:tabs>
          <w:tab w:val="left" w:pos="826"/>
          <w:tab w:val="left" w:pos="827"/>
        </w:tabs>
        <w:spacing w:before="1"/>
        <w:ind w:hanging="360"/>
        <w:rPr>
          <w:sz w:val="18"/>
        </w:rPr>
      </w:pPr>
      <w:r>
        <w:rPr>
          <w:sz w:val="18"/>
        </w:rPr>
        <w:t>Służby porządkowe i informacyjne są uprawnione</w:t>
      </w:r>
      <w:r>
        <w:rPr>
          <w:spacing w:val="-9"/>
          <w:sz w:val="18"/>
        </w:rPr>
        <w:t xml:space="preserve"> </w:t>
      </w:r>
      <w:r>
        <w:rPr>
          <w:sz w:val="18"/>
        </w:rPr>
        <w:t>do:</w:t>
      </w:r>
    </w:p>
    <w:p w:rsidR="003966F7" w:rsidRDefault="00741EA0">
      <w:pPr>
        <w:pStyle w:val="Akapitzlist"/>
        <w:numPr>
          <w:ilvl w:val="1"/>
          <w:numId w:val="9"/>
        </w:numPr>
        <w:tabs>
          <w:tab w:val="left" w:pos="1534"/>
          <w:tab w:val="left" w:pos="1535"/>
        </w:tabs>
        <w:spacing w:before="1"/>
        <w:ind w:right="113" w:hanging="360"/>
        <w:jc w:val="left"/>
        <w:rPr>
          <w:sz w:val="18"/>
        </w:rPr>
      </w:pPr>
      <w:r>
        <w:rPr>
          <w:sz w:val="18"/>
        </w:rPr>
        <w:t>sprawdzania i stwierdzania uprawnień osób do uczestniczenia w imprezie masowej, a w przypadku stwierdzenia braku takich uprawnień - wezwania ich do opuszczenia Imprezy;</w:t>
      </w:r>
    </w:p>
    <w:p w:rsidR="003966F7" w:rsidRDefault="00741EA0">
      <w:pPr>
        <w:pStyle w:val="Akapitzlist"/>
        <w:numPr>
          <w:ilvl w:val="1"/>
          <w:numId w:val="9"/>
        </w:numPr>
        <w:tabs>
          <w:tab w:val="left" w:pos="1535"/>
        </w:tabs>
        <w:spacing w:line="206" w:lineRule="exact"/>
        <w:ind w:hanging="360"/>
        <w:jc w:val="left"/>
        <w:rPr>
          <w:sz w:val="18"/>
        </w:rPr>
      </w:pPr>
      <w:r>
        <w:rPr>
          <w:sz w:val="18"/>
        </w:rPr>
        <w:t>legitymowania osób w celu ustalenia ich</w:t>
      </w:r>
      <w:r>
        <w:rPr>
          <w:spacing w:val="-2"/>
          <w:sz w:val="18"/>
        </w:rPr>
        <w:t xml:space="preserve"> </w:t>
      </w:r>
      <w:r>
        <w:rPr>
          <w:sz w:val="18"/>
        </w:rPr>
        <w:t>tożsamości;</w:t>
      </w:r>
    </w:p>
    <w:p w:rsidR="003966F7" w:rsidRDefault="00741EA0">
      <w:pPr>
        <w:pStyle w:val="Akapitzlist"/>
        <w:numPr>
          <w:ilvl w:val="1"/>
          <w:numId w:val="9"/>
        </w:numPr>
        <w:tabs>
          <w:tab w:val="left" w:pos="1534"/>
          <w:tab w:val="left" w:pos="1535"/>
        </w:tabs>
        <w:ind w:right="119" w:hanging="360"/>
        <w:jc w:val="left"/>
        <w:rPr>
          <w:sz w:val="18"/>
        </w:rPr>
      </w:pPr>
      <w:r>
        <w:rPr>
          <w:sz w:val="18"/>
        </w:rPr>
        <w:t>przeglądania zawartości bagaży i odzieży osób w przypadku podejrzenia, że osoby te wnoszą lub posiadają przedmioty zabronione na Imprezie, wskazane w §4 ust. 1 -3 niniejszego</w:t>
      </w:r>
      <w:r>
        <w:rPr>
          <w:spacing w:val="-11"/>
          <w:sz w:val="18"/>
        </w:rPr>
        <w:t xml:space="preserve"> </w:t>
      </w:r>
      <w:r>
        <w:rPr>
          <w:sz w:val="18"/>
        </w:rPr>
        <w:t>regulaminu;</w:t>
      </w:r>
    </w:p>
    <w:p w:rsidR="003966F7" w:rsidRDefault="00741EA0">
      <w:pPr>
        <w:pStyle w:val="Akapitzlist"/>
        <w:numPr>
          <w:ilvl w:val="1"/>
          <w:numId w:val="9"/>
        </w:numPr>
        <w:tabs>
          <w:tab w:val="left" w:pos="1535"/>
        </w:tabs>
        <w:spacing w:before="1"/>
        <w:ind w:right="116" w:hanging="360"/>
        <w:jc w:val="left"/>
        <w:rPr>
          <w:sz w:val="18"/>
        </w:rPr>
      </w:pPr>
      <w:r>
        <w:rPr>
          <w:sz w:val="18"/>
        </w:rPr>
        <w:t>wydawania poleceń porządkowych osobom zakłócającym porządek publiczny lub zachowującym się niezgodnie z regulaminem Imprezy lub regulaminem obiektu, a w przypadku niewykonania tych</w:t>
      </w:r>
      <w:r>
        <w:rPr>
          <w:spacing w:val="33"/>
          <w:sz w:val="18"/>
        </w:rPr>
        <w:t xml:space="preserve"> </w:t>
      </w:r>
      <w:r>
        <w:rPr>
          <w:sz w:val="18"/>
        </w:rPr>
        <w:t>poleceń</w:t>
      </w:r>
    </w:p>
    <w:p w:rsidR="003966F7" w:rsidRDefault="00741EA0">
      <w:pPr>
        <w:pStyle w:val="Tekstpodstawowy"/>
        <w:spacing w:line="206" w:lineRule="exact"/>
        <w:ind w:firstLine="0"/>
      </w:pPr>
      <w:r>
        <w:t>- wezwania ich do opuszczenia Imprezy;</w:t>
      </w:r>
    </w:p>
    <w:p w:rsidR="003966F7" w:rsidRDefault="00741EA0">
      <w:pPr>
        <w:pStyle w:val="Akapitzlist"/>
        <w:numPr>
          <w:ilvl w:val="1"/>
          <w:numId w:val="9"/>
        </w:numPr>
        <w:tabs>
          <w:tab w:val="left" w:pos="1534"/>
          <w:tab w:val="left" w:pos="1535"/>
        </w:tabs>
        <w:spacing w:before="2"/>
        <w:ind w:right="120" w:hanging="360"/>
        <w:jc w:val="left"/>
        <w:rPr>
          <w:sz w:val="18"/>
        </w:rPr>
      </w:pPr>
      <w:r>
        <w:rPr>
          <w:sz w:val="18"/>
        </w:rPr>
        <w:t>ujęcia, w celu niezwłocznego przekazania Policji, osób stwarzających bezpośrednie zagrożenie dla dóbr powierzonych ochronie oraz osób dopuszczających się czynów</w:t>
      </w:r>
      <w:r>
        <w:rPr>
          <w:spacing w:val="-10"/>
          <w:sz w:val="18"/>
        </w:rPr>
        <w:t xml:space="preserve"> </w:t>
      </w:r>
      <w:r>
        <w:rPr>
          <w:sz w:val="18"/>
        </w:rPr>
        <w:t>zabronionych.</w:t>
      </w:r>
    </w:p>
    <w:p w:rsidR="003966F7" w:rsidRDefault="00741EA0">
      <w:pPr>
        <w:pStyle w:val="Akapitzlist"/>
        <w:numPr>
          <w:ilvl w:val="0"/>
          <w:numId w:val="9"/>
        </w:numPr>
        <w:tabs>
          <w:tab w:val="left" w:pos="827"/>
        </w:tabs>
        <w:ind w:right="116" w:hanging="360"/>
        <w:jc w:val="both"/>
        <w:rPr>
          <w:sz w:val="18"/>
        </w:rPr>
      </w:pPr>
      <w:r>
        <w:rPr>
          <w:sz w:val="18"/>
        </w:rPr>
        <w:t>W celu wyegzekwowania wymaganego prawem zachowania zgodnie z wydanym przez w/w służby poleceniem lub w celu odparcia bezpośredniego, bezprawnego zamachu na życie, zdrowie lub wolność w/w służb lub innej osoby, zgodnie z art. 11 pkt 1 i 2 ustawy z dnia 24 maja 2013 r. o środkach przymusu bezpośredniego i broni palnej, służby</w:t>
      </w:r>
      <w:r>
        <w:rPr>
          <w:spacing w:val="32"/>
          <w:sz w:val="18"/>
        </w:rPr>
        <w:t xml:space="preserve"> </w:t>
      </w:r>
      <w:r>
        <w:rPr>
          <w:sz w:val="18"/>
        </w:rPr>
        <w:t>porządkowe</w:t>
      </w:r>
      <w:r>
        <w:rPr>
          <w:spacing w:val="37"/>
          <w:sz w:val="18"/>
        </w:rPr>
        <w:t xml:space="preserve"> </w:t>
      </w:r>
      <w:r>
        <w:rPr>
          <w:sz w:val="18"/>
        </w:rPr>
        <w:t>mogą</w:t>
      </w:r>
      <w:r>
        <w:rPr>
          <w:spacing w:val="35"/>
          <w:sz w:val="18"/>
        </w:rPr>
        <w:t xml:space="preserve"> </w:t>
      </w:r>
      <w:r>
        <w:rPr>
          <w:sz w:val="18"/>
        </w:rPr>
        <w:t>użyć</w:t>
      </w:r>
      <w:r>
        <w:rPr>
          <w:spacing w:val="36"/>
          <w:sz w:val="18"/>
        </w:rPr>
        <w:t xml:space="preserve"> </w:t>
      </w:r>
      <w:r>
        <w:rPr>
          <w:sz w:val="18"/>
        </w:rPr>
        <w:t>środków</w:t>
      </w:r>
      <w:r>
        <w:rPr>
          <w:spacing w:val="33"/>
          <w:sz w:val="18"/>
        </w:rPr>
        <w:t xml:space="preserve"> </w:t>
      </w:r>
      <w:r>
        <w:rPr>
          <w:sz w:val="18"/>
        </w:rPr>
        <w:t>przymusu</w:t>
      </w:r>
      <w:r>
        <w:rPr>
          <w:spacing w:val="36"/>
          <w:sz w:val="18"/>
        </w:rPr>
        <w:t xml:space="preserve"> </w:t>
      </w:r>
      <w:r>
        <w:rPr>
          <w:sz w:val="18"/>
        </w:rPr>
        <w:t>bezpośredniego</w:t>
      </w:r>
      <w:r>
        <w:rPr>
          <w:spacing w:val="36"/>
          <w:sz w:val="18"/>
        </w:rPr>
        <w:t xml:space="preserve"> </w:t>
      </w:r>
      <w:r>
        <w:rPr>
          <w:sz w:val="18"/>
        </w:rPr>
        <w:t>w</w:t>
      </w:r>
      <w:r>
        <w:rPr>
          <w:spacing w:val="34"/>
          <w:sz w:val="18"/>
        </w:rPr>
        <w:t xml:space="preserve"> </w:t>
      </w:r>
      <w:r>
        <w:rPr>
          <w:sz w:val="18"/>
        </w:rPr>
        <w:t>postaci:</w:t>
      </w:r>
      <w:r>
        <w:rPr>
          <w:spacing w:val="36"/>
          <w:sz w:val="18"/>
        </w:rPr>
        <w:t xml:space="preserve"> </w:t>
      </w:r>
      <w:r>
        <w:rPr>
          <w:sz w:val="18"/>
        </w:rPr>
        <w:t>użycia</w:t>
      </w:r>
      <w:r>
        <w:rPr>
          <w:spacing w:val="35"/>
          <w:sz w:val="18"/>
        </w:rPr>
        <w:t xml:space="preserve"> </w:t>
      </w:r>
      <w:r>
        <w:rPr>
          <w:sz w:val="18"/>
        </w:rPr>
        <w:t>siły</w:t>
      </w:r>
      <w:r>
        <w:rPr>
          <w:spacing w:val="35"/>
          <w:sz w:val="18"/>
        </w:rPr>
        <w:t xml:space="preserve"> </w:t>
      </w:r>
      <w:r>
        <w:rPr>
          <w:sz w:val="18"/>
        </w:rPr>
        <w:t>fizycznej</w:t>
      </w:r>
      <w:r>
        <w:rPr>
          <w:spacing w:val="36"/>
          <w:sz w:val="18"/>
        </w:rPr>
        <w:t xml:space="preserve"> </w:t>
      </w:r>
      <w:r>
        <w:rPr>
          <w:sz w:val="18"/>
        </w:rPr>
        <w:t>w</w:t>
      </w:r>
      <w:r>
        <w:rPr>
          <w:spacing w:val="33"/>
          <w:sz w:val="18"/>
        </w:rPr>
        <w:t xml:space="preserve"> </w:t>
      </w:r>
      <w:r>
        <w:rPr>
          <w:sz w:val="18"/>
        </w:rPr>
        <w:t>postaci</w:t>
      </w:r>
    </w:p>
    <w:p w:rsidR="003966F7" w:rsidRDefault="003966F7">
      <w:pPr>
        <w:jc w:val="both"/>
        <w:rPr>
          <w:sz w:val="18"/>
        </w:rPr>
        <w:sectPr w:rsidR="003966F7">
          <w:pgSz w:w="11910" w:h="16840"/>
          <w:pgMar w:top="1320" w:right="1300" w:bottom="280" w:left="1300" w:header="720" w:footer="720" w:gutter="0"/>
          <w:cols w:space="720"/>
        </w:sectPr>
      </w:pPr>
    </w:p>
    <w:p w:rsidR="003966F7" w:rsidRDefault="00741EA0">
      <w:pPr>
        <w:pStyle w:val="Tekstpodstawowy"/>
        <w:spacing w:before="75"/>
        <w:ind w:left="838" w:right="113" w:firstLine="0"/>
        <w:jc w:val="both"/>
      </w:pPr>
      <w:r>
        <w:lastRenderedPageBreak/>
        <w:t>technik transportowych oraz obrony, użycia kajdanek zakładanych na ręce, a także użycia chemicznych środków obezwładniające w postaci ręcznych miotaczy substancji obezwładniających (tj. środków wskazanych w art. 12  ust. 1 pkt 1 lit. a i b, pkt 2 lit. a i pkt 12 lit. a w/w</w:t>
      </w:r>
      <w:r>
        <w:rPr>
          <w:spacing w:val="-13"/>
        </w:rPr>
        <w:t xml:space="preserve"> </w:t>
      </w:r>
      <w:r>
        <w:t>ustawy).</w:t>
      </w:r>
    </w:p>
    <w:p w:rsidR="003966F7" w:rsidRDefault="00741EA0">
      <w:pPr>
        <w:pStyle w:val="Akapitzlist"/>
        <w:numPr>
          <w:ilvl w:val="0"/>
          <w:numId w:val="9"/>
        </w:numPr>
        <w:tabs>
          <w:tab w:val="left" w:pos="826"/>
          <w:tab w:val="left" w:pos="827"/>
        </w:tabs>
        <w:spacing w:before="1"/>
        <w:ind w:right="115" w:hanging="360"/>
        <w:rPr>
          <w:sz w:val="18"/>
        </w:rPr>
      </w:pPr>
      <w:r>
        <w:rPr>
          <w:sz w:val="18"/>
        </w:rPr>
        <w:t>Czynności powyższe będą wykonywane w sposób zapewniający poszanowanie godności ludzkiej oraz innych dóbr osobistych osoby, w stosunku do której zostały</w:t>
      </w:r>
      <w:r>
        <w:rPr>
          <w:spacing w:val="-9"/>
          <w:sz w:val="18"/>
        </w:rPr>
        <w:t xml:space="preserve"> </w:t>
      </w:r>
      <w:r>
        <w:rPr>
          <w:sz w:val="18"/>
        </w:rPr>
        <w:t>podjęte.</w:t>
      </w:r>
    </w:p>
    <w:p w:rsidR="003966F7" w:rsidRDefault="003966F7">
      <w:pPr>
        <w:pStyle w:val="Tekstpodstawowy"/>
        <w:ind w:left="0" w:firstLine="0"/>
        <w:rPr>
          <w:sz w:val="20"/>
        </w:rPr>
      </w:pPr>
    </w:p>
    <w:p w:rsidR="003966F7" w:rsidRDefault="003966F7">
      <w:pPr>
        <w:pStyle w:val="Tekstpodstawowy"/>
        <w:spacing w:before="5"/>
        <w:ind w:left="0" w:firstLine="0"/>
        <w:rPr>
          <w:sz w:val="16"/>
        </w:rPr>
      </w:pPr>
    </w:p>
    <w:p w:rsidR="003966F7" w:rsidRDefault="00741EA0">
      <w:pPr>
        <w:pStyle w:val="Nagwek1"/>
        <w:ind w:left="2891" w:right="0"/>
        <w:jc w:val="left"/>
      </w:pPr>
      <w:r>
        <w:t>Rozdział V - Uprawnienia uczestnika imprezy</w:t>
      </w:r>
    </w:p>
    <w:p w:rsidR="003966F7" w:rsidRDefault="003966F7">
      <w:pPr>
        <w:pStyle w:val="Tekstpodstawowy"/>
        <w:spacing w:before="10"/>
        <w:ind w:left="0" w:firstLine="0"/>
        <w:rPr>
          <w:b/>
          <w:sz w:val="9"/>
        </w:rPr>
      </w:pPr>
    </w:p>
    <w:p w:rsidR="003966F7" w:rsidRDefault="00741EA0">
      <w:pPr>
        <w:spacing w:before="92" w:line="204" w:lineRule="exact"/>
        <w:ind w:left="2867" w:right="2862"/>
        <w:jc w:val="center"/>
        <w:rPr>
          <w:b/>
          <w:sz w:val="18"/>
        </w:rPr>
      </w:pPr>
      <w:r>
        <w:rPr>
          <w:b/>
          <w:sz w:val="18"/>
        </w:rPr>
        <w:t>§ 5</w:t>
      </w:r>
    </w:p>
    <w:p w:rsidR="003966F7" w:rsidRDefault="00741EA0">
      <w:pPr>
        <w:pStyle w:val="Akapitzlist"/>
        <w:numPr>
          <w:ilvl w:val="0"/>
          <w:numId w:val="7"/>
        </w:numPr>
        <w:tabs>
          <w:tab w:val="left" w:pos="826"/>
          <w:tab w:val="left" w:pos="827"/>
        </w:tabs>
        <w:spacing w:line="204" w:lineRule="exact"/>
        <w:ind w:hanging="360"/>
        <w:rPr>
          <w:sz w:val="18"/>
        </w:rPr>
      </w:pPr>
      <w:r>
        <w:rPr>
          <w:sz w:val="18"/>
        </w:rPr>
        <w:t>Uczestnik imprezy ma</w:t>
      </w:r>
      <w:r>
        <w:rPr>
          <w:spacing w:val="-4"/>
          <w:sz w:val="18"/>
        </w:rPr>
        <w:t xml:space="preserve"> </w:t>
      </w:r>
      <w:r>
        <w:rPr>
          <w:sz w:val="18"/>
        </w:rPr>
        <w:t>prawo:</w:t>
      </w:r>
    </w:p>
    <w:p w:rsidR="003966F7" w:rsidRDefault="00741EA0">
      <w:pPr>
        <w:pStyle w:val="Akapitzlist"/>
        <w:numPr>
          <w:ilvl w:val="1"/>
          <w:numId w:val="7"/>
        </w:numPr>
        <w:tabs>
          <w:tab w:val="left" w:pos="1534"/>
          <w:tab w:val="left" w:pos="1535"/>
        </w:tabs>
        <w:spacing w:before="2"/>
        <w:ind w:right="112" w:hanging="360"/>
        <w:rPr>
          <w:sz w:val="18"/>
        </w:rPr>
      </w:pPr>
      <w:r>
        <w:rPr>
          <w:sz w:val="18"/>
        </w:rPr>
        <w:t>przebywać na terenie Obiektu/terenu w czasie trwania Koncertu, tj. od chwili udostępnienia Obiektu/terenu przez Organizatora do czasu zakończenia</w:t>
      </w:r>
      <w:r>
        <w:rPr>
          <w:spacing w:val="-2"/>
          <w:sz w:val="18"/>
        </w:rPr>
        <w:t xml:space="preserve"> </w:t>
      </w:r>
      <w:r>
        <w:rPr>
          <w:sz w:val="18"/>
        </w:rPr>
        <w:t>Koncertu;</w:t>
      </w:r>
    </w:p>
    <w:p w:rsidR="003966F7" w:rsidRDefault="00741EA0">
      <w:pPr>
        <w:pStyle w:val="Akapitzlist"/>
        <w:numPr>
          <w:ilvl w:val="1"/>
          <w:numId w:val="7"/>
        </w:numPr>
        <w:tabs>
          <w:tab w:val="left" w:pos="1535"/>
        </w:tabs>
        <w:ind w:right="114" w:hanging="360"/>
        <w:jc w:val="both"/>
        <w:rPr>
          <w:sz w:val="18"/>
        </w:rPr>
      </w:pPr>
      <w:r>
        <w:rPr>
          <w:sz w:val="18"/>
        </w:rPr>
        <w:t>w nieskrępowany sposób uczestniczyć w Koncercie wyrażając swoje emocje, co jest ograniczone jedynie koniecznością przestrzegania przepisów prawnych ogólnie obowiązujących, zasad współżycia społecznego oraz określonych niniejszym</w:t>
      </w:r>
      <w:r>
        <w:rPr>
          <w:spacing w:val="-4"/>
          <w:sz w:val="18"/>
        </w:rPr>
        <w:t xml:space="preserve"> </w:t>
      </w:r>
      <w:r>
        <w:rPr>
          <w:sz w:val="18"/>
        </w:rPr>
        <w:t>regulaminem;</w:t>
      </w:r>
    </w:p>
    <w:p w:rsidR="003966F7" w:rsidRDefault="00741EA0">
      <w:pPr>
        <w:pStyle w:val="Akapitzlist"/>
        <w:numPr>
          <w:ilvl w:val="1"/>
          <w:numId w:val="7"/>
        </w:numPr>
        <w:tabs>
          <w:tab w:val="left" w:pos="1534"/>
          <w:tab w:val="left" w:pos="1535"/>
        </w:tabs>
        <w:spacing w:line="207" w:lineRule="exact"/>
        <w:ind w:hanging="360"/>
        <w:rPr>
          <w:sz w:val="18"/>
        </w:rPr>
      </w:pPr>
      <w:r>
        <w:rPr>
          <w:sz w:val="18"/>
        </w:rPr>
        <w:t>do informacji o:</w:t>
      </w:r>
    </w:p>
    <w:p w:rsidR="003966F7" w:rsidRDefault="00741EA0">
      <w:pPr>
        <w:pStyle w:val="Akapitzlist"/>
        <w:numPr>
          <w:ilvl w:val="2"/>
          <w:numId w:val="7"/>
        </w:numPr>
        <w:tabs>
          <w:tab w:val="left" w:pos="2236"/>
        </w:tabs>
        <w:spacing w:line="206" w:lineRule="exact"/>
        <w:ind w:firstLine="0"/>
        <w:rPr>
          <w:sz w:val="18"/>
        </w:rPr>
      </w:pPr>
      <w:r>
        <w:rPr>
          <w:sz w:val="18"/>
        </w:rPr>
        <w:t>umiejscowieniu punktów medycznych, gastronomicznych i</w:t>
      </w:r>
      <w:r>
        <w:rPr>
          <w:spacing w:val="-2"/>
          <w:sz w:val="18"/>
        </w:rPr>
        <w:t xml:space="preserve"> </w:t>
      </w:r>
      <w:r>
        <w:rPr>
          <w:sz w:val="18"/>
        </w:rPr>
        <w:t>sanitarnych;</w:t>
      </w:r>
    </w:p>
    <w:p w:rsidR="003966F7" w:rsidRDefault="00741EA0">
      <w:pPr>
        <w:pStyle w:val="Akapitzlist"/>
        <w:numPr>
          <w:ilvl w:val="2"/>
          <w:numId w:val="7"/>
        </w:numPr>
        <w:tabs>
          <w:tab w:val="left" w:pos="2236"/>
        </w:tabs>
        <w:ind w:right="117" w:firstLine="0"/>
        <w:rPr>
          <w:sz w:val="18"/>
        </w:rPr>
      </w:pPr>
      <w:r>
        <w:rPr>
          <w:sz w:val="18"/>
        </w:rPr>
        <w:t>udogodnieniach oraz wymogach bezpieczeństwa określonych przez Organizatora lub służby ratownicze;</w:t>
      </w:r>
    </w:p>
    <w:p w:rsidR="003966F7" w:rsidRDefault="00741EA0">
      <w:pPr>
        <w:pStyle w:val="Akapitzlist"/>
        <w:numPr>
          <w:ilvl w:val="1"/>
          <w:numId w:val="7"/>
        </w:numPr>
        <w:tabs>
          <w:tab w:val="left" w:pos="1535"/>
        </w:tabs>
        <w:spacing w:before="1"/>
        <w:ind w:right="117" w:hanging="360"/>
        <w:rPr>
          <w:sz w:val="18"/>
        </w:rPr>
      </w:pPr>
      <w:r>
        <w:rPr>
          <w:sz w:val="18"/>
        </w:rPr>
        <w:t>korzystać z urządzeń, w tym z zaplecza higieniczno-sanitarnego, które są udostępnione do ogólnego użytku, w sposób zgodny z ich</w:t>
      </w:r>
      <w:r>
        <w:rPr>
          <w:spacing w:val="-6"/>
          <w:sz w:val="18"/>
        </w:rPr>
        <w:t xml:space="preserve"> </w:t>
      </w:r>
      <w:r>
        <w:rPr>
          <w:sz w:val="18"/>
        </w:rPr>
        <w:t>przeznaczeniem;</w:t>
      </w:r>
    </w:p>
    <w:p w:rsidR="003966F7" w:rsidRDefault="00741EA0">
      <w:pPr>
        <w:pStyle w:val="Akapitzlist"/>
        <w:numPr>
          <w:ilvl w:val="1"/>
          <w:numId w:val="7"/>
        </w:numPr>
        <w:tabs>
          <w:tab w:val="left" w:pos="1534"/>
          <w:tab w:val="left" w:pos="1535"/>
        </w:tabs>
        <w:spacing w:line="206" w:lineRule="exact"/>
        <w:ind w:hanging="360"/>
        <w:rPr>
          <w:sz w:val="18"/>
        </w:rPr>
      </w:pPr>
      <w:r>
        <w:rPr>
          <w:sz w:val="18"/>
        </w:rPr>
        <w:t>korzystać z pomocy</w:t>
      </w:r>
      <w:r>
        <w:rPr>
          <w:spacing w:val="-4"/>
          <w:sz w:val="18"/>
        </w:rPr>
        <w:t xml:space="preserve"> </w:t>
      </w:r>
      <w:r>
        <w:rPr>
          <w:sz w:val="18"/>
        </w:rPr>
        <w:t>medycznej.</w:t>
      </w:r>
    </w:p>
    <w:p w:rsidR="003966F7" w:rsidRDefault="003966F7">
      <w:pPr>
        <w:pStyle w:val="Tekstpodstawowy"/>
        <w:spacing w:before="1"/>
        <w:ind w:left="0" w:firstLine="0"/>
      </w:pPr>
    </w:p>
    <w:p w:rsidR="003966F7" w:rsidRDefault="00741EA0">
      <w:pPr>
        <w:pStyle w:val="Akapitzlist"/>
        <w:numPr>
          <w:ilvl w:val="0"/>
          <w:numId w:val="7"/>
        </w:numPr>
        <w:tabs>
          <w:tab w:val="left" w:pos="826"/>
          <w:tab w:val="left" w:pos="827"/>
        </w:tabs>
        <w:spacing w:line="207" w:lineRule="exact"/>
        <w:ind w:hanging="360"/>
        <w:rPr>
          <w:sz w:val="18"/>
        </w:rPr>
      </w:pPr>
      <w:r>
        <w:rPr>
          <w:sz w:val="18"/>
        </w:rPr>
        <w:t>Uczestnik imprezy jest uprawniony</w:t>
      </w:r>
      <w:r>
        <w:rPr>
          <w:spacing w:val="-10"/>
          <w:sz w:val="18"/>
        </w:rPr>
        <w:t xml:space="preserve"> </w:t>
      </w:r>
      <w:r>
        <w:rPr>
          <w:sz w:val="18"/>
        </w:rPr>
        <w:t>do:</w:t>
      </w:r>
    </w:p>
    <w:p w:rsidR="003966F7" w:rsidRDefault="00741EA0">
      <w:pPr>
        <w:pStyle w:val="Akapitzlist"/>
        <w:numPr>
          <w:ilvl w:val="1"/>
          <w:numId w:val="7"/>
        </w:numPr>
        <w:tabs>
          <w:tab w:val="left" w:pos="1534"/>
          <w:tab w:val="left" w:pos="1535"/>
        </w:tabs>
        <w:ind w:right="115" w:hanging="360"/>
        <w:rPr>
          <w:sz w:val="18"/>
        </w:rPr>
      </w:pPr>
      <w:r>
        <w:rPr>
          <w:sz w:val="18"/>
        </w:rPr>
        <w:t>zgłoszenia przedstawicielom Organizatora, np. kierownikowi ds. bezpieczeństwa, poniesionych przez niego szkód - w trakcie i na terenie</w:t>
      </w:r>
      <w:r>
        <w:rPr>
          <w:spacing w:val="-4"/>
          <w:sz w:val="18"/>
        </w:rPr>
        <w:t xml:space="preserve"> </w:t>
      </w:r>
      <w:r>
        <w:rPr>
          <w:sz w:val="18"/>
        </w:rPr>
        <w:t>imprezy,</w:t>
      </w:r>
    </w:p>
    <w:p w:rsidR="003966F7" w:rsidRDefault="00741EA0">
      <w:pPr>
        <w:pStyle w:val="Akapitzlist"/>
        <w:numPr>
          <w:ilvl w:val="1"/>
          <w:numId w:val="7"/>
        </w:numPr>
        <w:tabs>
          <w:tab w:val="left" w:pos="1535"/>
        </w:tabs>
        <w:spacing w:line="206" w:lineRule="exact"/>
        <w:ind w:hanging="360"/>
        <w:rPr>
          <w:sz w:val="18"/>
        </w:rPr>
      </w:pPr>
      <w:r>
        <w:rPr>
          <w:sz w:val="18"/>
        </w:rPr>
        <w:t>składania</w:t>
      </w:r>
      <w:r>
        <w:rPr>
          <w:spacing w:val="-1"/>
          <w:sz w:val="18"/>
        </w:rPr>
        <w:t xml:space="preserve"> </w:t>
      </w:r>
      <w:r>
        <w:rPr>
          <w:sz w:val="18"/>
        </w:rPr>
        <w:t>skarg,</w:t>
      </w:r>
    </w:p>
    <w:p w:rsidR="003966F7" w:rsidRDefault="00741EA0">
      <w:pPr>
        <w:pStyle w:val="Akapitzlist"/>
        <w:numPr>
          <w:ilvl w:val="1"/>
          <w:numId w:val="7"/>
        </w:numPr>
        <w:tabs>
          <w:tab w:val="left" w:pos="1534"/>
          <w:tab w:val="left" w:pos="1535"/>
        </w:tabs>
        <w:spacing w:before="2"/>
        <w:ind w:right="118" w:hanging="360"/>
        <w:rPr>
          <w:sz w:val="18"/>
        </w:rPr>
      </w:pPr>
      <w:r>
        <w:rPr>
          <w:sz w:val="18"/>
        </w:rPr>
        <w:t>żądania od Organizatora zwrotu kosztów, które uczestnik imprezy poniósł za niewykorzystane dokumenty uprawniające do wstępu na Obiekt/teren z winy bądź przyczyn zależnych od</w:t>
      </w:r>
      <w:r>
        <w:rPr>
          <w:spacing w:val="-21"/>
          <w:sz w:val="18"/>
        </w:rPr>
        <w:t xml:space="preserve"> </w:t>
      </w:r>
      <w:r>
        <w:rPr>
          <w:sz w:val="18"/>
        </w:rPr>
        <w:t>Organizatora.</w:t>
      </w:r>
    </w:p>
    <w:p w:rsidR="003966F7" w:rsidRDefault="003966F7">
      <w:pPr>
        <w:pStyle w:val="Tekstpodstawowy"/>
        <w:spacing w:before="9"/>
        <w:ind w:left="0" w:firstLine="0"/>
        <w:rPr>
          <w:sz w:val="17"/>
        </w:rPr>
      </w:pPr>
    </w:p>
    <w:p w:rsidR="003966F7" w:rsidRDefault="00741EA0">
      <w:pPr>
        <w:pStyle w:val="Akapitzlist"/>
        <w:numPr>
          <w:ilvl w:val="0"/>
          <w:numId w:val="7"/>
        </w:numPr>
        <w:tabs>
          <w:tab w:val="left" w:pos="827"/>
        </w:tabs>
        <w:ind w:right="110" w:hanging="360"/>
        <w:jc w:val="both"/>
        <w:rPr>
          <w:sz w:val="18"/>
        </w:rPr>
      </w:pPr>
      <w:r>
        <w:rPr>
          <w:sz w:val="18"/>
        </w:rPr>
        <w:t xml:space="preserve">Wszelkie reklamacje, uwagi i wnioski w sprawach związanych z uczestnictwem w Imprezie można składać w terminie 14 dni od dnia zakończenia Imprezy, w szczególności pisemnie na następujący adres korespondencyjny Organizatora: Biuro Festiwalowe </w:t>
      </w:r>
      <w:proofErr w:type="spellStart"/>
      <w:r>
        <w:rPr>
          <w:sz w:val="18"/>
        </w:rPr>
        <w:t>Impart</w:t>
      </w:r>
      <w:proofErr w:type="spellEnd"/>
      <w:r>
        <w:rPr>
          <w:sz w:val="18"/>
        </w:rPr>
        <w:t xml:space="preserve"> 2016 Komuny Paryskiej 39–41, 50-451 Wrocław Organizator rozpoznaje reklamacje w terminie 14 dni od dnia ich doręczenia</w:t>
      </w:r>
      <w:r>
        <w:rPr>
          <w:spacing w:val="-9"/>
          <w:sz w:val="18"/>
        </w:rPr>
        <w:t xml:space="preserve"> </w:t>
      </w:r>
      <w:r>
        <w:rPr>
          <w:sz w:val="18"/>
        </w:rPr>
        <w:t>Organizatorowi.</w:t>
      </w:r>
    </w:p>
    <w:p w:rsidR="003966F7" w:rsidRDefault="003966F7">
      <w:pPr>
        <w:pStyle w:val="Tekstpodstawowy"/>
        <w:spacing w:before="7"/>
        <w:ind w:left="0" w:firstLine="0"/>
      </w:pPr>
    </w:p>
    <w:p w:rsidR="003966F7" w:rsidRDefault="00741EA0">
      <w:pPr>
        <w:pStyle w:val="Nagwek1"/>
        <w:spacing w:before="1" w:line="207" w:lineRule="exact"/>
        <w:ind w:right="2861"/>
      </w:pPr>
      <w:r>
        <w:t>Rozdział VI - Dane osobowe</w:t>
      </w:r>
    </w:p>
    <w:p w:rsidR="003966F7" w:rsidRDefault="00741EA0">
      <w:pPr>
        <w:spacing w:line="207" w:lineRule="exact"/>
        <w:ind w:left="2867" w:right="2862"/>
        <w:jc w:val="center"/>
        <w:rPr>
          <w:b/>
          <w:sz w:val="18"/>
        </w:rPr>
      </w:pPr>
      <w:r>
        <w:rPr>
          <w:b/>
          <w:sz w:val="18"/>
        </w:rPr>
        <w:t>§ 6</w:t>
      </w:r>
    </w:p>
    <w:p w:rsidR="003966F7" w:rsidRDefault="003966F7">
      <w:pPr>
        <w:pStyle w:val="Tekstpodstawowy"/>
        <w:spacing w:before="5"/>
        <w:ind w:left="0" w:firstLine="0"/>
        <w:rPr>
          <w:b/>
          <w:sz w:val="17"/>
        </w:rPr>
      </w:pPr>
    </w:p>
    <w:p w:rsidR="003966F7" w:rsidRDefault="00741EA0">
      <w:pPr>
        <w:pStyle w:val="Akapitzlist"/>
        <w:numPr>
          <w:ilvl w:val="0"/>
          <w:numId w:val="6"/>
        </w:numPr>
        <w:tabs>
          <w:tab w:val="left" w:pos="827"/>
        </w:tabs>
        <w:ind w:right="114" w:hanging="360"/>
        <w:jc w:val="both"/>
        <w:rPr>
          <w:sz w:val="18"/>
        </w:rPr>
      </w:pPr>
      <w:r>
        <w:rPr>
          <w:sz w:val="18"/>
        </w:rPr>
        <w:t>Poprzez wejście na teren Imprezy i uczestnictwo w Koncercie uczestnik imprezy udziela automatycznej zgody na przetwarzanie przez Organizatora, jako Administratora danych osobowych, danych osobowych niezbędnych do spełnienia wymogów Ustawy. Gromadzenie i przetwarzanie informacji dotyczących bezpieczeństwa imprez masowych odbywa się w celu zapobiegania przestępstwom i wykroczeniom związanym z tymi imprezami oraz ich zwalczania.</w:t>
      </w:r>
    </w:p>
    <w:p w:rsidR="003966F7" w:rsidRDefault="00741EA0">
      <w:pPr>
        <w:pStyle w:val="Akapitzlist"/>
        <w:numPr>
          <w:ilvl w:val="0"/>
          <w:numId w:val="6"/>
        </w:numPr>
        <w:tabs>
          <w:tab w:val="left" w:pos="826"/>
          <w:tab w:val="left" w:pos="827"/>
        </w:tabs>
        <w:spacing w:before="2" w:line="207" w:lineRule="exact"/>
        <w:ind w:hanging="360"/>
        <w:rPr>
          <w:sz w:val="18"/>
        </w:rPr>
      </w:pPr>
      <w:r>
        <w:rPr>
          <w:sz w:val="18"/>
        </w:rPr>
        <w:t>Dane o których mowa w ust. 1 mogą być udostępniane innym podmiotom współpracującym z</w:t>
      </w:r>
      <w:r>
        <w:rPr>
          <w:spacing w:val="-19"/>
          <w:sz w:val="18"/>
        </w:rPr>
        <w:t xml:space="preserve"> </w:t>
      </w:r>
      <w:r>
        <w:rPr>
          <w:sz w:val="18"/>
        </w:rPr>
        <w:t>Organizatorem.</w:t>
      </w:r>
    </w:p>
    <w:p w:rsidR="003966F7" w:rsidRDefault="00741EA0">
      <w:pPr>
        <w:pStyle w:val="Akapitzlist"/>
        <w:numPr>
          <w:ilvl w:val="0"/>
          <w:numId w:val="6"/>
        </w:numPr>
        <w:tabs>
          <w:tab w:val="left" w:pos="826"/>
          <w:tab w:val="left" w:pos="827"/>
        </w:tabs>
        <w:spacing w:line="207" w:lineRule="exact"/>
        <w:ind w:hanging="360"/>
        <w:rPr>
          <w:sz w:val="18"/>
        </w:rPr>
      </w:pPr>
      <w:r>
        <w:rPr>
          <w:sz w:val="18"/>
        </w:rPr>
        <w:t>Dane, o których mowa powyżej przetwarzane są nie dłużej niż przez okres dwóch lat od zakończenia</w:t>
      </w:r>
      <w:r>
        <w:rPr>
          <w:spacing w:val="-17"/>
          <w:sz w:val="18"/>
        </w:rPr>
        <w:t xml:space="preserve"> </w:t>
      </w:r>
      <w:r>
        <w:rPr>
          <w:sz w:val="18"/>
        </w:rPr>
        <w:t>Koncertu.</w:t>
      </w:r>
    </w:p>
    <w:p w:rsidR="003966F7" w:rsidRDefault="003966F7">
      <w:pPr>
        <w:pStyle w:val="Tekstpodstawowy"/>
        <w:spacing w:before="10"/>
        <w:ind w:left="0" w:firstLine="0"/>
        <w:rPr>
          <w:sz w:val="17"/>
        </w:rPr>
      </w:pPr>
    </w:p>
    <w:p w:rsidR="003966F7" w:rsidRDefault="00741EA0">
      <w:pPr>
        <w:pStyle w:val="Akapitzlist"/>
        <w:numPr>
          <w:ilvl w:val="0"/>
          <w:numId w:val="6"/>
        </w:numPr>
        <w:tabs>
          <w:tab w:val="left" w:pos="827"/>
        </w:tabs>
        <w:ind w:right="108" w:hanging="360"/>
        <w:jc w:val="both"/>
        <w:rPr>
          <w:sz w:val="18"/>
        </w:rPr>
      </w:pPr>
      <w:r>
        <w:rPr>
          <w:sz w:val="18"/>
        </w:rPr>
        <w:t xml:space="preserve">Wejście na teren Obiektu przez uczestnika imprezy </w:t>
      </w:r>
      <w:r w:rsidR="00113D8B">
        <w:rPr>
          <w:sz w:val="18"/>
        </w:rPr>
        <w:t xml:space="preserve">jest równoznaczne z wyrażeniem zgody </w:t>
      </w:r>
      <w:r>
        <w:rPr>
          <w:sz w:val="18"/>
        </w:rPr>
        <w:t>na utrwalenie  użycie</w:t>
      </w:r>
      <w:r w:rsidR="00113D8B">
        <w:rPr>
          <w:sz w:val="18"/>
        </w:rPr>
        <w:t xml:space="preserve"> i rozpowszechniane </w:t>
      </w:r>
      <w:r>
        <w:rPr>
          <w:sz w:val="18"/>
        </w:rPr>
        <w:t xml:space="preserve"> jego wizerunku w związku z produkcją, prezentowaniem, reklamowaniem lub używaniem każdego filmu, zapisu wideo  i audio lub fotografii z koncertu i/lub każdego elementu Koncertu prezentowanego w przekazach medialnych na całym świecie. Zgoda ta dotyczy zarówno utrwalania przebiegu Imprezy w związku z zapewnieniem jej bezpieczeństwa zgodnie z Ustawą (w szczególności nagrania z monitoringu) jak i utrwalania przez Organizatora lub podmioty z nim współpracujące w celach nie związanych bezpośrednio z zapewnieniem bezpieczeństwa Imprezy (w szczególności w celu transmisji telewizyjnej, internetowej, retransmisji</w:t>
      </w:r>
      <w:r w:rsidR="00E67B3C">
        <w:rPr>
          <w:sz w:val="18"/>
        </w:rPr>
        <w:t xml:space="preserve"> archiwalnym itp. </w:t>
      </w:r>
      <w:r w:rsidR="00747498">
        <w:rPr>
          <w:sz w:val="18"/>
        </w:rPr>
        <w:t xml:space="preserve">. </w:t>
      </w:r>
      <w:r w:rsidR="00113D8B">
        <w:rPr>
          <w:sz w:val="18"/>
        </w:rPr>
        <w:t xml:space="preserve"> </w:t>
      </w:r>
      <w:r>
        <w:rPr>
          <w:sz w:val="18"/>
        </w:rPr>
        <w:t>). Organizator może korzystać z takiego utrwalenia lub jego fragmentu, w tym przedstawiającego wizerunek Uczestnika lub innej osoby przebywającej na terenie Imprezy, bez ograniczeń czasowych i terytorialnych, bez konieczności zapłaty wynagrodzenia za korzystanie z wizerunku, na wszelkich polach eksploatacji określonych w art. 50 ustawy o prawie autorskich i prawach pokrewnych, w szczególności poprzez jego utrwalanie, zwielokrotnianie, obrót oraz rozpowszechnianie w każdej formie</w:t>
      </w:r>
      <w:r w:rsidR="00113D8B">
        <w:rPr>
          <w:sz w:val="18"/>
        </w:rPr>
        <w:t xml:space="preserve"> w tym w szczególności  Internet, portale spo</w:t>
      </w:r>
      <w:r w:rsidR="00787A3A">
        <w:rPr>
          <w:sz w:val="18"/>
        </w:rPr>
        <w:t>ł</w:t>
      </w:r>
      <w:r w:rsidR="00113D8B">
        <w:rPr>
          <w:sz w:val="18"/>
        </w:rPr>
        <w:t xml:space="preserve">ecznościowe  </w:t>
      </w:r>
      <w:r>
        <w:rPr>
          <w:sz w:val="18"/>
        </w:rPr>
        <w:t xml:space="preserve"> (licencja niewyłączna)</w:t>
      </w:r>
      <w:r w:rsidR="00113D8B">
        <w:rPr>
          <w:sz w:val="18"/>
        </w:rPr>
        <w:t xml:space="preserve"> w/w celach. </w:t>
      </w:r>
      <w:r>
        <w:rPr>
          <w:sz w:val="18"/>
        </w:rPr>
        <w:t>Organizator jest uprawniony do udzielania sublicencji oraz do wykonywania i zezwalanie na wykonywanie autorskich praw zależnych do w/w</w:t>
      </w:r>
      <w:r>
        <w:rPr>
          <w:spacing w:val="-12"/>
          <w:sz w:val="18"/>
        </w:rPr>
        <w:t xml:space="preserve"> </w:t>
      </w:r>
      <w:r>
        <w:rPr>
          <w:sz w:val="18"/>
        </w:rPr>
        <w:t>utrwalenia.</w:t>
      </w:r>
    </w:p>
    <w:p w:rsidR="003966F7" w:rsidRDefault="003966F7">
      <w:pPr>
        <w:pStyle w:val="Tekstpodstawowy"/>
        <w:spacing w:before="6"/>
        <w:ind w:left="0" w:firstLine="0"/>
        <w:rPr>
          <w:sz w:val="16"/>
        </w:rPr>
      </w:pPr>
    </w:p>
    <w:p w:rsidR="003966F7" w:rsidRDefault="00741EA0">
      <w:pPr>
        <w:pStyle w:val="Nagwek1"/>
        <w:spacing w:before="1"/>
        <w:ind w:right="2863"/>
      </w:pPr>
      <w:r>
        <w:t>Rozdział VII - Przepisy końcowe</w:t>
      </w:r>
    </w:p>
    <w:p w:rsidR="003966F7" w:rsidRDefault="00741EA0">
      <w:pPr>
        <w:ind w:left="2867" w:right="2862"/>
        <w:jc w:val="center"/>
        <w:rPr>
          <w:b/>
          <w:sz w:val="18"/>
        </w:rPr>
      </w:pPr>
      <w:r>
        <w:rPr>
          <w:b/>
          <w:sz w:val="18"/>
        </w:rPr>
        <w:t>§ 7</w:t>
      </w:r>
    </w:p>
    <w:p w:rsidR="003966F7" w:rsidRDefault="003966F7">
      <w:pPr>
        <w:jc w:val="center"/>
        <w:rPr>
          <w:sz w:val="18"/>
        </w:rPr>
        <w:sectPr w:rsidR="003966F7">
          <w:pgSz w:w="11910" w:h="16840"/>
          <w:pgMar w:top="1320" w:right="1300" w:bottom="280" w:left="1300" w:header="720" w:footer="720" w:gutter="0"/>
          <w:cols w:space="720"/>
        </w:sectPr>
      </w:pPr>
    </w:p>
    <w:p w:rsidR="003966F7" w:rsidRDefault="00741EA0">
      <w:pPr>
        <w:pStyle w:val="Akapitzlist"/>
        <w:numPr>
          <w:ilvl w:val="0"/>
          <w:numId w:val="5"/>
        </w:numPr>
        <w:tabs>
          <w:tab w:val="left" w:pos="827"/>
        </w:tabs>
        <w:spacing w:before="75"/>
        <w:ind w:right="113" w:hanging="360"/>
        <w:jc w:val="both"/>
        <w:rPr>
          <w:sz w:val="18"/>
        </w:rPr>
      </w:pPr>
      <w:r>
        <w:rPr>
          <w:sz w:val="18"/>
        </w:rPr>
        <w:lastRenderedPageBreak/>
        <w:t>Uczestnik imprezy, który znajduje się na części Obiektu/terenu przeznaczonego dla grupy uczestników, do której nie należy - może być skierowany na właściwą część Obiektu/terenu, a w sytuacji uzasadnionej względami bezpieczeństwa - usunięty z</w:t>
      </w:r>
      <w:r>
        <w:rPr>
          <w:spacing w:val="-5"/>
          <w:sz w:val="18"/>
        </w:rPr>
        <w:t xml:space="preserve"> </w:t>
      </w:r>
      <w:r>
        <w:rPr>
          <w:sz w:val="18"/>
        </w:rPr>
        <w:t>Obiektu/terenu.</w:t>
      </w:r>
    </w:p>
    <w:p w:rsidR="003966F7" w:rsidRDefault="003966F7">
      <w:pPr>
        <w:pStyle w:val="Tekstpodstawowy"/>
        <w:ind w:left="0" w:firstLine="0"/>
      </w:pPr>
    </w:p>
    <w:p w:rsidR="00576F10" w:rsidRDefault="00741EA0">
      <w:pPr>
        <w:pStyle w:val="Akapitzlist"/>
        <w:numPr>
          <w:ilvl w:val="0"/>
          <w:numId w:val="5"/>
        </w:numPr>
        <w:tabs>
          <w:tab w:val="left" w:pos="827"/>
        </w:tabs>
        <w:ind w:right="115" w:hanging="360"/>
        <w:jc w:val="both"/>
      </w:pPr>
      <w:r>
        <w:rPr>
          <w:sz w:val="18"/>
        </w:rPr>
        <w:t>Działalność handlowa, gastronomiczna, usługowa, artystyczna, w tym transmisje, nagrania radiowe i telewizyjne, filmowanie i wykonywanie zdjęć na terenie Obiektu/terenu może odbywać się wyłącznie za pisemną zgodą Organizatora.</w:t>
      </w:r>
    </w:p>
    <w:p w:rsidR="00576F10" w:rsidRPr="0032657F" w:rsidRDefault="006B3A22">
      <w:pPr>
        <w:pStyle w:val="Akapitzlist"/>
        <w:numPr>
          <w:ilvl w:val="0"/>
          <w:numId w:val="5"/>
        </w:numPr>
        <w:tabs>
          <w:tab w:val="left" w:pos="827"/>
        </w:tabs>
        <w:ind w:right="115" w:hanging="360"/>
        <w:jc w:val="both"/>
        <w:rPr>
          <w:sz w:val="18"/>
          <w:highlight w:val="yellow"/>
        </w:rPr>
      </w:pPr>
      <w:r w:rsidRPr="0032657F">
        <w:rPr>
          <w:sz w:val="18"/>
          <w:highlight w:val="yellow"/>
        </w:rPr>
        <w:t>Organizator ma prawo do odwołania imprezy bez wcześniejszego uprzedzenia, z przyczyn, za które Organizator nie ponosi odpowiedzialności (np. odwołanie występu przez artystę, siła wyższa, itp.), w szczególności Organizator nie ponosi odpowiedzialności za odwołanie imprezy przez organy publiczne na podstawie powszechnie obowiązujących przepisów</w:t>
      </w:r>
      <w:r w:rsidRPr="0032657F">
        <w:rPr>
          <w:spacing w:val="-3"/>
          <w:sz w:val="18"/>
          <w:highlight w:val="yellow"/>
        </w:rPr>
        <w:t xml:space="preserve"> </w:t>
      </w:r>
      <w:r w:rsidRPr="0032657F">
        <w:rPr>
          <w:sz w:val="18"/>
          <w:highlight w:val="yellow"/>
        </w:rPr>
        <w:t>prawa</w:t>
      </w:r>
      <w:r w:rsidR="00A80063" w:rsidRPr="0032657F">
        <w:rPr>
          <w:sz w:val="18"/>
          <w:highlight w:val="yellow"/>
        </w:rPr>
        <w:t>.</w:t>
      </w:r>
    </w:p>
    <w:p w:rsidR="00576F10" w:rsidRPr="0032657F" w:rsidRDefault="006B3A22">
      <w:pPr>
        <w:pStyle w:val="Akapitzlist"/>
        <w:numPr>
          <w:ilvl w:val="0"/>
          <w:numId w:val="5"/>
        </w:numPr>
        <w:tabs>
          <w:tab w:val="left" w:pos="827"/>
        </w:tabs>
        <w:ind w:right="110"/>
        <w:jc w:val="both"/>
        <w:rPr>
          <w:sz w:val="18"/>
          <w:highlight w:val="yellow"/>
        </w:rPr>
      </w:pPr>
      <w:r w:rsidRPr="0032657F">
        <w:rPr>
          <w:sz w:val="18"/>
          <w:highlight w:val="yellow"/>
        </w:rPr>
        <w:t>Organizator jest uprawniony do zmiany daty, miejsca oraz programu Imprezy z ważnych przyczyn (tj. w szczególności ogłoszenie żałoby narodowej, niesprzyjające warunki pogodowe uniemożliwiające odbycie się imprezy, choroba, niedyspozycja lub odmowa wykonania Koncertu przez artystę lub inna pozostająca poza kontrolą Organizatora obiektywna przyczyna uniemożliwiająca przeprowadzenie Imprezy oraz przypadki, gdy zmiana spowodowana jest koniecznością zapewnienia bezpieczeństwa, zdrowia lub życia ludzi lub mienia lub koniecznością zapewnienia niezakłóconego oraz komfortowego dla uczestników przebiegu</w:t>
      </w:r>
      <w:r w:rsidRPr="0032657F">
        <w:rPr>
          <w:spacing w:val="-8"/>
          <w:sz w:val="18"/>
          <w:highlight w:val="yellow"/>
        </w:rPr>
        <w:t xml:space="preserve"> </w:t>
      </w:r>
      <w:r w:rsidRPr="0032657F">
        <w:rPr>
          <w:sz w:val="18"/>
          <w:highlight w:val="yellow"/>
        </w:rPr>
        <w:t xml:space="preserve">Imprezy). </w:t>
      </w:r>
    </w:p>
    <w:p w:rsidR="007039B2" w:rsidRPr="0032657F" w:rsidRDefault="006B3A22" w:rsidP="007039B2">
      <w:pPr>
        <w:pStyle w:val="Akapitzlist"/>
        <w:numPr>
          <w:ilvl w:val="0"/>
          <w:numId w:val="5"/>
        </w:numPr>
        <w:rPr>
          <w:sz w:val="18"/>
          <w:highlight w:val="yellow"/>
        </w:rPr>
      </w:pPr>
      <w:r w:rsidRPr="0032657F">
        <w:rPr>
          <w:sz w:val="18"/>
          <w:highlight w:val="yellow"/>
        </w:rPr>
        <w:t xml:space="preserve">W wypadku złych warunków atmosferycznych  nie uniemożliwiających odbycie imprezy , koncert nie będzie odwołany przed jego planowanym rozpoczęciem. </w:t>
      </w:r>
    </w:p>
    <w:p w:rsidR="00A80063" w:rsidRPr="0032657F" w:rsidRDefault="006B3A22" w:rsidP="00A80063">
      <w:pPr>
        <w:pStyle w:val="Akapitzlist"/>
        <w:numPr>
          <w:ilvl w:val="0"/>
          <w:numId w:val="5"/>
        </w:numPr>
        <w:jc w:val="both"/>
        <w:rPr>
          <w:sz w:val="18"/>
          <w:highlight w:val="yellow"/>
        </w:rPr>
      </w:pPr>
      <w:r w:rsidRPr="0032657F">
        <w:rPr>
          <w:sz w:val="18"/>
          <w:highlight w:val="yellow"/>
        </w:rPr>
        <w:t xml:space="preserve">W przypadku jeżeli warunki atmosferyczne o których mowa w ust </w:t>
      </w:r>
      <w:r w:rsidR="00216342" w:rsidRPr="0032657F">
        <w:rPr>
          <w:sz w:val="18"/>
          <w:highlight w:val="yellow"/>
        </w:rPr>
        <w:t>5</w:t>
      </w:r>
      <w:r w:rsidRPr="0032657F">
        <w:rPr>
          <w:sz w:val="18"/>
          <w:highlight w:val="yellow"/>
        </w:rPr>
        <w:t xml:space="preserve"> uniemożliwią odbycie koncertu  i w związku z tym  zostanie  on odwołany   przed jego  rozpoczęciem lub zakończeniem 1 części   posiadacze biletu będą mieli prawo do zwrotu ceny biletu.</w:t>
      </w:r>
    </w:p>
    <w:p w:rsidR="00A80063" w:rsidRPr="0032657F" w:rsidRDefault="006B3A22" w:rsidP="00A80063">
      <w:pPr>
        <w:pStyle w:val="Akapitzlist"/>
        <w:numPr>
          <w:ilvl w:val="0"/>
          <w:numId w:val="5"/>
        </w:numPr>
        <w:jc w:val="both"/>
        <w:rPr>
          <w:sz w:val="18"/>
          <w:highlight w:val="yellow"/>
        </w:rPr>
      </w:pPr>
      <w:r w:rsidRPr="0032657F">
        <w:rPr>
          <w:sz w:val="18"/>
          <w:highlight w:val="yellow"/>
        </w:rPr>
        <w:t>W przypadku odwołania Koncertu po zakończeniu I części  posiadaczom biletów nie będzie przysługiwało prawo do zwrotu biletów ani do uzyskania jakiegokolwiek odszkodowania.</w:t>
      </w:r>
    </w:p>
    <w:p w:rsidR="00A80063" w:rsidRPr="0032657F" w:rsidRDefault="006B3A22" w:rsidP="00A80063">
      <w:pPr>
        <w:pStyle w:val="Akapitzlist"/>
        <w:numPr>
          <w:ilvl w:val="0"/>
          <w:numId w:val="5"/>
        </w:numPr>
        <w:jc w:val="both"/>
        <w:rPr>
          <w:sz w:val="18"/>
          <w:highlight w:val="yellow"/>
        </w:rPr>
      </w:pPr>
      <w:r w:rsidRPr="0032657F">
        <w:rPr>
          <w:sz w:val="18"/>
          <w:highlight w:val="yellow"/>
        </w:rPr>
        <w:t xml:space="preserve"> W sytuacjach wyjątkowych (np. choroba artysty</w:t>
      </w:r>
      <w:bookmarkStart w:id="0" w:name="_GoBack"/>
      <w:bookmarkEnd w:id="0"/>
      <w:r w:rsidRPr="0032657F">
        <w:rPr>
          <w:sz w:val="18"/>
          <w:highlight w:val="yellow"/>
        </w:rPr>
        <w:t>) Organizator zastrzega sobie prawo do zmiany wykonawcy. W takiej sytuacji posiadaczom biletów nie przysługuje prawo do zwrotu biletów.</w:t>
      </w:r>
    </w:p>
    <w:p w:rsidR="00576F10" w:rsidRPr="0032657F" w:rsidRDefault="006B3A22">
      <w:pPr>
        <w:pStyle w:val="Akapitzlist"/>
        <w:numPr>
          <w:ilvl w:val="0"/>
          <w:numId w:val="5"/>
        </w:numPr>
        <w:tabs>
          <w:tab w:val="left" w:pos="827"/>
        </w:tabs>
        <w:ind w:right="110"/>
        <w:jc w:val="both"/>
        <w:rPr>
          <w:sz w:val="18"/>
          <w:highlight w:val="yellow"/>
        </w:rPr>
      </w:pPr>
      <w:r w:rsidRPr="0032657F">
        <w:rPr>
          <w:sz w:val="18"/>
          <w:highlight w:val="yellow"/>
        </w:rPr>
        <w:t>W przypadku, gdy posiadaczowi biletu przysługuje prawo do jego zwrotu za zwrotem sumy na jaką bilet opiewa, posiadacz biletu powinien zwrócić się z wnioskiem o zwrot w miejscu, w którym bilet został zakupiony, terminie 7 dni po powzięciu informacji o odwołaniu Koncertu, a w przypadku zmiany daty, miejsca lub programu, najpóźniej na 12 godzin przed rozpoczęciem</w:t>
      </w:r>
      <w:r w:rsidRPr="0032657F">
        <w:rPr>
          <w:spacing w:val="-7"/>
          <w:sz w:val="18"/>
          <w:highlight w:val="yellow"/>
        </w:rPr>
        <w:t xml:space="preserve"> </w:t>
      </w:r>
      <w:r w:rsidRPr="0032657F">
        <w:rPr>
          <w:sz w:val="18"/>
          <w:highlight w:val="yellow"/>
        </w:rPr>
        <w:t>Imprezy. Po upływie  tego terminu zwrot ceny biletu nie przysługuje. Szczegółowe zasady zwrotu cen za bilety reguluje regulamin sprzedaży biletów.</w:t>
      </w:r>
    </w:p>
    <w:p w:rsidR="00A80063" w:rsidRPr="00A80063" w:rsidRDefault="006B3A22" w:rsidP="00A80063">
      <w:pPr>
        <w:pStyle w:val="Akapitzlist"/>
        <w:numPr>
          <w:ilvl w:val="0"/>
          <w:numId w:val="5"/>
        </w:numPr>
        <w:tabs>
          <w:tab w:val="left" w:pos="827"/>
        </w:tabs>
        <w:ind w:right="110"/>
        <w:jc w:val="both"/>
        <w:rPr>
          <w:sz w:val="18"/>
        </w:rPr>
      </w:pPr>
      <w:r w:rsidRPr="0032657F">
        <w:rPr>
          <w:sz w:val="18"/>
          <w:highlight w:val="yellow"/>
        </w:rPr>
        <w:t>Organizator nie ponosi odpowiedzialności za skutki działania Siły Wyższej. Za Siłę Wyższą uznaje</w:t>
      </w:r>
      <w:r>
        <w:rPr>
          <w:sz w:val="18"/>
        </w:rPr>
        <w:t xml:space="preserve"> się zdarzenia</w:t>
      </w:r>
      <w:r w:rsidRPr="006B3A22">
        <w:rPr>
          <w:sz w:val="18"/>
        </w:rPr>
        <w:t xml:space="preserve"> będące poza kontrolą Organizatora, których nie da się zapobiec ani uniknąć, a które powodują, że wykonanie zobowiązań jest niemożliwe lub że może być uznane za niemożliwe ze względu na występujące okoliczności. Siłę wyższą stanowią w szczególności niedyspozycja artysty, awarie lub zakłócenia pracy urządzeń dostarczających energię elektryczną, ciepło, światło, działania wojenne lub działania władz państwowych lub samorządowych, katastrofy naturalne, powodzie, pożary, trzęsienie ziemi, epidemia, strajk powszechny, zamieszki powszechne oraz inne okoliczności pozostających poza kontrolą</w:t>
      </w:r>
      <w:r w:rsidRPr="006B3A22">
        <w:rPr>
          <w:spacing w:val="-6"/>
          <w:sz w:val="18"/>
        </w:rPr>
        <w:t xml:space="preserve"> </w:t>
      </w:r>
      <w:r w:rsidRPr="006B3A22">
        <w:rPr>
          <w:sz w:val="18"/>
        </w:rPr>
        <w:t>Organizatora.</w:t>
      </w:r>
    </w:p>
    <w:p w:rsidR="007039B2" w:rsidRPr="00A80063" w:rsidRDefault="006B3A22" w:rsidP="007039B2">
      <w:pPr>
        <w:pStyle w:val="Akapitzlist"/>
        <w:numPr>
          <w:ilvl w:val="0"/>
          <w:numId w:val="5"/>
        </w:numPr>
        <w:tabs>
          <w:tab w:val="left" w:pos="827"/>
        </w:tabs>
        <w:ind w:right="110"/>
        <w:jc w:val="both"/>
        <w:rPr>
          <w:sz w:val="18"/>
        </w:rPr>
      </w:pPr>
      <w:r>
        <w:rPr>
          <w:sz w:val="18"/>
        </w:rPr>
        <w:t xml:space="preserve"> Organizator informuje, że Uczestnik Imprezy lub inna osoba przebywająca na Terenie Imprezy będzie przebywać ciągle w strefie głośnych dźwięków, mogących spowodować uszkodzenie słuchu, w związku z tym zaleca się użycie przez dzieci i osoby o dużej wrażliwości słuchu słuchawek</w:t>
      </w:r>
      <w:r w:rsidRPr="006B3A22">
        <w:rPr>
          <w:spacing w:val="-8"/>
          <w:sz w:val="18"/>
        </w:rPr>
        <w:t xml:space="preserve"> </w:t>
      </w:r>
      <w:r w:rsidRPr="006B3A22">
        <w:rPr>
          <w:sz w:val="18"/>
        </w:rPr>
        <w:t>ochronnych.</w:t>
      </w:r>
    </w:p>
    <w:p w:rsidR="00A80063" w:rsidRPr="00A80063" w:rsidRDefault="006B3A22" w:rsidP="00A80063">
      <w:pPr>
        <w:pStyle w:val="Akapitzlist"/>
        <w:numPr>
          <w:ilvl w:val="0"/>
          <w:numId w:val="5"/>
        </w:numPr>
        <w:rPr>
          <w:sz w:val="18"/>
        </w:rPr>
      </w:pPr>
      <w:r w:rsidRPr="006B3A22">
        <w:rPr>
          <w:sz w:val="18"/>
        </w:rPr>
        <w:t>Organizator informuje, że Uczestnik Imprezy lub inna osoba przebywająca na Terenie Imprezy będzie przebywać ciągle w strefie głośnych dźwięków, mogących spowodować uszkodzenie słuchu, w związku z tym zaleca się użycie przez dzieci i osoby o dużej wrażliwości słuchu słuchawek</w:t>
      </w:r>
      <w:r w:rsidRPr="006B3A22">
        <w:rPr>
          <w:spacing w:val="-8"/>
          <w:sz w:val="18"/>
        </w:rPr>
        <w:t xml:space="preserve"> </w:t>
      </w:r>
      <w:r w:rsidRPr="006B3A22">
        <w:rPr>
          <w:sz w:val="18"/>
        </w:rPr>
        <w:t>ochronnych.</w:t>
      </w:r>
    </w:p>
    <w:p w:rsidR="00576F10" w:rsidRDefault="00576F10">
      <w:pPr>
        <w:tabs>
          <w:tab w:val="left" w:pos="827"/>
        </w:tabs>
        <w:ind w:right="110"/>
        <w:jc w:val="both"/>
        <w:rPr>
          <w:sz w:val="24"/>
        </w:rPr>
      </w:pPr>
    </w:p>
    <w:p w:rsidR="007039B2" w:rsidRPr="007039B2" w:rsidRDefault="007039B2" w:rsidP="007039B2">
      <w:pPr>
        <w:rPr>
          <w:sz w:val="24"/>
        </w:rPr>
      </w:pPr>
    </w:p>
    <w:p w:rsidR="007039B2" w:rsidRPr="007039B2" w:rsidRDefault="007039B2" w:rsidP="007039B2">
      <w:pPr>
        <w:pStyle w:val="Tekstpodstawowy"/>
        <w:spacing w:before="1"/>
        <w:ind w:left="0" w:firstLine="0"/>
        <w:rPr>
          <w:sz w:val="24"/>
        </w:rPr>
      </w:pPr>
    </w:p>
    <w:p w:rsidR="003966F7" w:rsidRDefault="003966F7">
      <w:pPr>
        <w:pStyle w:val="Tekstpodstawowy"/>
        <w:spacing w:before="3"/>
        <w:ind w:left="0" w:firstLine="0"/>
        <w:rPr>
          <w:sz w:val="25"/>
        </w:rPr>
      </w:pPr>
    </w:p>
    <w:p w:rsidR="003966F7" w:rsidRDefault="00741EA0">
      <w:pPr>
        <w:pStyle w:val="Nagwek1"/>
      </w:pPr>
      <w:r>
        <w:t>§ 8</w:t>
      </w:r>
    </w:p>
    <w:p w:rsidR="003966F7" w:rsidRDefault="003966F7">
      <w:pPr>
        <w:pStyle w:val="Tekstpodstawowy"/>
        <w:spacing w:before="5"/>
        <w:ind w:left="0" w:firstLine="0"/>
        <w:rPr>
          <w:b/>
          <w:sz w:val="17"/>
        </w:rPr>
      </w:pPr>
    </w:p>
    <w:p w:rsidR="003966F7" w:rsidRDefault="00741EA0">
      <w:pPr>
        <w:pStyle w:val="Akapitzlist"/>
        <w:numPr>
          <w:ilvl w:val="0"/>
          <w:numId w:val="4"/>
        </w:numPr>
        <w:tabs>
          <w:tab w:val="left" w:pos="827"/>
        </w:tabs>
        <w:spacing w:before="1"/>
        <w:ind w:right="112" w:hanging="360"/>
        <w:jc w:val="both"/>
        <w:rPr>
          <w:sz w:val="18"/>
        </w:rPr>
      </w:pPr>
      <w:r>
        <w:rPr>
          <w:sz w:val="18"/>
        </w:rPr>
        <w:t>Osoby naruszające normy obowiązującego prawa, a w szczególnych przypadkach postanowienia niniejszego regulaminu podlegają ujęciu i niezwłocznemu przekazaniu odpowiednim służbom. Takim osobom nie przysługuje roszczenie zwrotu kosztów za zakupione dokumenty uprawniające do wstępu na Koncert. Organizator informuje, że zgodnie z art. 54-56 Ustawy kto nie wykonuje polecenia porządkowego, wydanego na podstawie ustawy, regulaminu obiektu (terenu) lub regulaminu imprezy masowej przez służby porządkowe lub służby informacyjne lub kto przebywa w miejscu nieprzeznaczonym dla publiczności, a także kto nie wykonuje polecenia wydanego przez Policję lub Żandarmerię Wojskową, w miejscu i w czasie trwania imprezy masowej, kto wbrew przepisom ustawy wnosi lub posiada na imprezie masowej napoje alkoholowe, podlega karze ograniczenia wolności albo grzywny nie niższej niż 2.000 zł. Zgodnie natomiast z art. 59 Ustawy kto wnosi lub posiada na imprezie masowej broń, w rozumieniu ustawy z dnia 21 maja 1999 r. o broni i amunicji (Dz. U. z 2012 r. poz. 576), wyroby pirotechniczne, materiały pożarowo niebezpieczne lub inne niebezpieczne przedmioty lub materiały wybuchowe, podlega grzywnie nie mniejszej niż 180 stawek dziennych, karze ograniczenia wolności albo pozbawienia wolności od 3 miesięcy do lat</w:t>
      </w:r>
      <w:r>
        <w:rPr>
          <w:spacing w:val="-4"/>
          <w:sz w:val="18"/>
        </w:rPr>
        <w:t xml:space="preserve"> </w:t>
      </w:r>
      <w:r>
        <w:rPr>
          <w:sz w:val="18"/>
        </w:rPr>
        <w:t>5.</w:t>
      </w:r>
    </w:p>
    <w:p w:rsidR="003966F7" w:rsidRDefault="003966F7">
      <w:pPr>
        <w:pStyle w:val="Tekstpodstawowy"/>
        <w:spacing w:before="10"/>
        <w:ind w:left="0" w:firstLine="0"/>
        <w:rPr>
          <w:sz w:val="17"/>
        </w:rPr>
      </w:pPr>
    </w:p>
    <w:p w:rsidR="003966F7" w:rsidRDefault="00741EA0">
      <w:pPr>
        <w:pStyle w:val="Akapitzlist"/>
        <w:numPr>
          <w:ilvl w:val="0"/>
          <w:numId w:val="4"/>
        </w:numPr>
        <w:tabs>
          <w:tab w:val="left" w:pos="827"/>
        </w:tabs>
        <w:spacing w:before="1"/>
        <w:ind w:right="114" w:hanging="360"/>
        <w:jc w:val="both"/>
        <w:rPr>
          <w:sz w:val="18"/>
        </w:rPr>
      </w:pPr>
      <w:r>
        <w:rPr>
          <w:sz w:val="18"/>
        </w:rPr>
        <w:t>Za naruszenie postanowień niniejszego regulaminu może zostać nałożony na uczestnika imprezy sądowy zakaz wstępu na imprezy masowe, o którym mowa w</w:t>
      </w:r>
      <w:r>
        <w:rPr>
          <w:spacing w:val="44"/>
          <w:sz w:val="18"/>
        </w:rPr>
        <w:t xml:space="preserve"> </w:t>
      </w:r>
      <w:r>
        <w:rPr>
          <w:sz w:val="18"/>
        </w:rPr>
        <w:t>Ustawie.</w:t>
      </w:r>
    </w:p>
    <w:p w:rsidR="003966F7" w:rsidRDefault="00741EA0">
      <w:pPr>
        <w:pStyle w:val="Nagwek1"/>
        <w:spacing w:before="6"/>
      </w:pPr>
      <w:r>
        <w:t>§ 9</w:t>
      </w:r>
    </w:p>
    <w:p w:rsidR="003966F7" w:rsidRDefault="003966F7">
      <w:pPr>
        <w:pStyle w:val="Tekstpodstawowy"/>
        <w:spacing w:before="5"/>
        <w:ind w:left="0" w:firstLine="0"/>
        <w:rPr>
          <w:b/>
          <w:sz w:val="17"/>
        </w:rPr>
      </w:pPr>
    </w:p>
    <w:p w:rsidR="003966F7" w:rsidRDefault="00741EA0">
      <w:pPr>
        <w:pStyle w:val="Akapitzlist"/>
        <w:numPr>
          <w:ilvl w:val="0"/>
          <w:numId w:val="3"/>
        </w:numPr>
        <w:tabs>
          <w:tab w:val="left" w:pos="826"/>
          <w:tab w:val="left" w:pos="827"/>
        </w:tabs>
        <w:spacing w:before="1"/>
        <w:ind w:hanging="360"/>
        <w:rPr>
          <w:sz w:val="18"/>
        </w:rPr>
      </w:pPr>
      <w:r>
        <w:rPr>
          <w:sz w:val="18"/>
        </w:rPr>
        <w:t xml:space="preserve">Przebieg koncertu </w:t>
      </w:r>
      <w:r w:rsidR="00D81B57">
        <w:rPr>
          <w:sz w:val="18"/>
        </w:rPr>
        <w:t xml:space="preserve"> a w szczególności zachowania osób w nim uczestniczących </w:t>
      </w:r>
      <w:r>
        <w:rPr>
          <w:sz w:val="18"/>
        </w:rPr>
        <w:t>podlega rejestracji przez Organizatora za pomocą urządzeń rejestrujących obraz i</w:t>
      </w:r>
      <w:r>
        <w:rPr>
          <w:spacing w:val="-13"/>
          <w:sz w:val="18"/>
        </w:rPr>
        <w:t xml:space="preserve"> </w:t>
      </w:r>
      <w:r>
        <w:rPr>
          <w:sz w:val="18"/>
        </w:rPr>
        <w:t>dźwięk.</w:t>
      </w:r>
    </w:p>
    <w:p w:rsidR="003966F7" w:rsidRDefault="00D81B57">
      <w:pPr>
        <w:rPr>
          <w:sz w:val="18"/>
        </w:rPr>
        <w:sectPr w:rsidR="003966F7">
          <w:pgSz w:w="11910" w:h="16840"/>
          <w:pgMar w:top="1320" w:right="1300" w:bottom="280" w:left="1300" w:header="720" w:footer="720" w:gutter="0"/>
          <w:cols w:space="720"/>
        </w:sectPr>
      </w:pPr>
      <w:r>
        <w:rPr>
          <w:rFonts w:ascii="Open Sans" w:hAnsi="Open Sans"/>
          <w:color w:val="333333"/>
          <w:sz w:val="13"/>
          <w:szCs w:val="13"/>
          <w:shd w:val="clear" w:color="auto" w:fill="FFFFFF"/>
        </w:rPr>
        <w:t>.</w:t>
      </w:r>
    </w:p>
    <w:p w:rsidR="003966F7" w:rsidRDefault="00741EA0">
      <w:pPr>
        <w:pStyle w:val="Akapitzlist"/>
        <w:numPr>
          <w:ilvl w:val="0"/>
          <w:numId w:val="3"/>
        </w:numPr>
        <w:tabs>
          <w:tab w:val="left" w:pos="827"/>
        </w:tabs>
        <w:spacing w:before="75"/>
        <w:ind w:right="110" w:hanging="360"/>
        <w:jc w:val="both"/>
        <w:rPr>
          <w:sz w:val="18"/>
        </w:rPr>
      </w:pPr>
      <w:r>
        <w:rPr>
          <w:sz w:val="18"/>
        </w:rPr>
        <w:lastRenderedPageBreak/>
        <w:t>Materiały zgromadzone podczas utrwalania przebiegu Koncertu mogące stanowić dowody pozwalające na wszczęcie postępowania karnego albo postępowania w sprawach o wykroczenia lub dowody mające znaczeniu w toczących się takich postępowaniach, będą niezwłocznie przekazywane odpowiednim służbom, w uzasadnionym przypadku łącznie z wnioskiem o</w:t>
      </w:r>
      <w:r>
        <w:rPr>
          <w:spacing w:val="1"/>
          <w:sz w:val="18"/>
        </w:rPr>
        <w:t xml:space="preserve"> </w:t>
      </w:r>
      <w:r>
        <w:rPr>
          <w:sz w:val="18"/>
        </w:rPr>
        <w:t>ukaranie.</w:t>
      </w:r>
    </w:p>
    <w:p w:rsidR="003966F7" w:rsidRDefault="003966F7">
      <w:pPr>
        <w:pStyle w:val="Tekstpodstawowy"/>
        <w:ind w:left="0" w:firstLine="0"/>
      </w:pPr>
    </w:p>
    <w:p w:rsidR="003966F7" w:rsidRDefault="00741EA0">
      <w:pPr>
        <w:pStyle w:val="Akapitzlist"/>
        <w:numPr>
          <w:ilvl w:val="0"/>
          <w:numId w:val="3"/>
        </w:numPr>
        <w:tabs>
          <w:tab w:val="left" w:pos="827"/>
        </w:tabs>
        <w:ind w:right="114" w:hanging="360"/>
        <w:jc w:val="both"/>
        <w:rPr>
          <w:sz w:val="18"/>
        </w:rPr>
      </w:pPr>
      <w:r>
        <w:rPr>
          <w:sz w:val="18"/>
        </w:rPr>
        <w:t>Zapis z rejestracji Koncertu przechowywany jest przez okres 3 miesięcy od dnia jego zakończenia– po tym czasie podlega komisyjnemu zniszczeniu, z czego sporządzany jest protokół</w:t>
      </w:r>
      <w:r w:rsidR="003B3E19">
        <w:rPr>
          <w:rFonts w:ascii="Open Sans" w:hAnsi="Open Sans"/>
          <w:color w:val="333333"/>
          <w:sz w:val="13"/>
          <w:szCs w:val="13"/>
          <w:shd w:val="clear" w:color="auto" w:fill="FFFFFF"/>
        </w:rPr>
        <w:t>.</w:t>
      </w:r>
      <w:r>
        <w:rPr>
          <w:sz w:val="18"/>
        </w:rPr>
        <w:t xml:space="preserve"> Komisyjne zniszczenie dotyczy jednak wyłącznie tych materiałów, które bezpośrednio służyły do zapewnienia bezpieczeństwa Imprezy zgodnie z Ustawą, nie zaś innych materiałów utrwalanych przez Organizatora lub podmioty z nim współpracujące, w szczególności choć nie wyłącznie w celu transmisji lub retransmisji Koncertu, w celach komercyjnych, a także w celach dokumentacyjnych i archiwizacyjnych.</w:t>
      </w:r>
    </w:p>
    <w:p w:rsidR="003966F7" w:rsidRDefault="003966F7">
      <w:pPr>
        <w:pStyle w:val="Tekstpodstawowy"/>
        <w:spacing w:before="5"/>
        <w:ind w:left="0" w:firstLine="0"/>
      </w:pPr>
    </w:p>
    <w:p w:rsidR="003966F7" w:rsidRDefault="00741EA0">
      <w:pPr>
        <w:pStyle w:val="Nagwek1"/>
        <w:ind w:right="2865"/>
      </w:pPr>
      <w:r>
        <w:t>§ 10</w:t>
      </w:r>
    </w:p>
    <w:p w:rsidR="003966F7" w:rsidRDefault="003966F7">
      <w:pPr>
        <w:pStyle w:val="Tekstpodstawowy"/>
        <w:spacing w:before="6"/>
        <w:ind w:left="0" w:firstLine="0"/>
        <w:rPr>
          <w:b/>
          <w:sz w:val="17"/>
        </w:rPr>
      </w:pPr>
    </w:p>
    <w:p w:rsidR="003966F7" w:rsidRDefault="00741EA0">
      <w:pPr>
        <w:pStyle w:val="Akapitzlist"/>
        <w:numPr>
          <w:ilvl w:val="0"/>
          <w:numId w:val="2"/>
        </w:numPr>
        <w:tabs>
          <w:tab w:val="left" w:pos="826"/>
          <w:tab w:val="left" w:pos="827"/>
        </w:tabs>
        <w:spacing w:line="207" w:lineRule="exact"/>
        <w:rPr>
          <w:sz w:val="18"/>
        </w:rPr>
      </w:pPr>
      <w:r>
        <w:rPr>
          <w:sz w:val="18"/>
        </w:rPr>
        <w:t>Organizator zastrzega sobie prawo</w:t>
      </w:r>
      <w:r>
        <w:rPr>
          <w:spacing w:val="1"/>
          <w:sz w:val="18"/>
        </w:rPr>
        <w:t xml:space="preserve"> </w:t>
      </w:r>
      <w:r>
        <w:rPr>
          <w:sz w:val="18"/>
        </w:rPr>
        <w:t>do:</w:t>
      </w:r>
    </w:p>
    <w:p w:rsidR="003966F7" w:rsidRDefault="00741EA0">
      <w:pPr>
        <w:pStyle w:val="Akapitzlist"/>
        <w:numPr>
          <w:ilvl w:val="1"/>
          <w:numId w:val="2"/>
        </w:numPr>
        <w:tabs>
          <w:tab w:val="left" w:pos="1534"/>
          <w:tab w:val="left" w:pos="1535"/>
        </w:tabs>
        <w:spacing w:line="242" w:lineRule="auto"/>
        <w:ind w:right="121" w:hanging="360"/>
        <w:rPr>
          <w:sz w:val="18"/>
        </w:rPr>
      </w:pPr>
      <w:r>
        <w:rPr>
          <w:sz w:val="18"/>
        </w:rPr>
        <w:t>dochodzenia roszczeń za wyrządzone przez uczestnika imprezy szkody, w tym za naruszenie jego dobrego wizerunku;</w:t>
      </w:r>
    </w:p>
    <w:p w:rsidR="003966F7" w:rsidRDefault="00741EA0">
      <w:pPr>
        <w:pStyle w:val="Akapitzlist"/>
        <w:numPr>
          <w:ilvl w:val="1"/>
          <w:numId w:val="2"/>
        </w:numPr>
        <w:tabs>
          <w:tab w:val="left" w:pos="1535"/>
        </w:tabs>
        <w:ind w:right="116" w:hanging="360"/>
        <w:rPr>
          <w:sz w:val="18"/>
        </w:rPr>
      </w:pPr>
      <w:r>
        <w:rPr>
          <w:sz w:val="18"/>
        </w:rPr>
        <w:t>unieważnienia dokumentu uprawniającego do wejścia na obiekt/teren zgodnie z przepisami obowiązującego prawa.</w:t>
      </w:r>
    </w:p>
    <w:p w:rsidR="003966F7" w:rsidRDefault="003966F7">
      <w:pPr>
        <w:pStyle w:val="Tekstpodstawowy"/>
        <w:spacing w:before="2"/>
        <w:ind w:left="0" w:firstLine="0"/>
      </w:pPr>
    </w:p>
    <w:p w:rsidR="003966F7" w:rsidRDefault="00741EA0">
      <w:pPr>
        <w:pStyle w:val="Nagwek1"/>
        <w:spacing w:before="1" w:line="204" w:lineRule="exact"/>
        <w:ind w:right="2865"/>
      </w:pPr>
      <w:r>
        <w:t>§ 11</w:t>
      </w:r>
    </w:p>
    <w:p w:rsidR="003966F7" w:rsidRDefault="00741EA0">
      <w:pPr>
        <w:pStyle w:val="Akapitzlist"/>
        <w:numPr>
          <w:ilvl w:val="0"/>
          <w:numId w:val="1"/>
        </w:numPr>
        <w:tabs>
          <w:tab w:val="left" w:pos="827"/>
        </w:tabs>
        <w:ind w:right="111" w:hanging="360"/>
        <w:jc w:val="both"/>
        <w:rPr>
          <w:sz w:val="18"/>
        </w:rPr>
      </w:pPr>
      <w:r>
        <w:rPr>
          <w:sz w:val="18"/>
        </w:rPr>
        <w:t>Regulamin jest dostępny na stronie internetowej: www.teatrstudio.pl, i www.madamabutterfly.pl w siedzibie Organizatora, a bezpośrednio przed Imprezą i w jej trakcie również przed wejściami na teren</w:t>
      </w:r>
      <w:r>
        <w:rPr>
          <w:spacing w:val="-5"/>
          <w:sz w:val="18"/>
        </w:rPr>
        <w:t xml:space="preserve"> </w:t>
      </w:r>
      <w:r>
        <w:rPr>
          <w:sz w:val="18"/>
        </w:rPr>
        <w:t>Imprezy</w:t>
      </w:r>
    </w:p>
    <w:p w:rsidR="003966F7" w:rsidRDefault="00741EA0">
      <w:pPr>
        <w:pStyle w:val="Akapitzlist"/>
        <w:numPr>
          <w:ilvl w:val="0"/>
          <w:numId w:val="1"/>
        </w:numPr>
        <w:tabs>
          <w:tab w:val="left" w:pos="827"/>
        </w:tabs>
        <w:ind w:right="113" w:hanging="360"/>
        <w:jc w:val="both"/>
        <w:rPr>
          <w:sz w:val="18"/>
        </w:rPr>
      </w:pPr>
      <w:r>
        <w:rPr>
          <w:sz w:val="18"/>
        </w:rPr>
        <w:t>W sprawach nieuregulowanych w Regulaminie obowiązują, przepisy powszechnie obowiązującego prawa polskiego, w szczególności przepisy</w:t>
      </w:r>
      <w:r>
        <w:rPr>
          <w:spacing w:val="-8"/>
          <w:sz w:val="18"/>
        </w:rPr>
        <w:t xml:space="preserve"> </w:t>
      </w:r>
      <w:r>
        <w:rPr>
          <w:sz w:val="18"/>
        </w:rPr>
        <w:t>Ustawy.</w:t>
      </w:r>
    </w:p>
    <w:p w:rsidR="003966F7" w:rsidRDefault="00741EA0">
      <w:pPr>
        <w:pStyle w:val="Akapitzlist"/>
        <w:numPr>
          <w:ilvl w:val="0"/>
          <w:numId w:val="1"/>
        </w:numPr>
        <w:tabs>
          <w:tab w:val="left" w:pos="827"/>
        </w:tabs>
        <w:ind w:right="122" w:hanging="360"/>
        <w:jc w:val="both"/>
        <w:rPr>
          <w:sz w:val="18"/>
        </w:rPr>
      </w:pPr>
      <w:r>
        <w:rPr>
          <w:sz w:val="18"/>
        </w:rPr>
        <w:t>Regulamin wchodzi w życie z dniem ogłoszenia i obowiązuje do momentu oficjalnego zakończenia Imprezy przez Organizatora.</w:t>
      </w:r>
    </w:p>
    <w:sectPr w:rsidR="003966F7" w:rsidSect="00181192">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986"/>
    <w:multiLevelType w:val="hybridMultilevel"/>
    <w:tmpl w:val="7A64B940"/>
    <w:lvl w:ilvl="0" w:tplc="85D841AA">
      <w:start w:val="1"/>
      <w:numFmt w:val="decimal"/>
      <w:lvlText w:val="%1."/>
      <w:lvlJc w:val="left"/>
      <w:pPr>
        <w:ind w:left="838" w:hanging="348"/>
      </w:pPr>
      <w:rPr>
        <w:rFonts w:ascii="Times New Roman" w:eastAsia="Times New Roman" w:hAnsi="Times New Roman" w:cs="Times New Roman" w:hint="default"/>
        <w:spacing w:val="-17"/>
        <w:w w:val="99"/>
        <w:sz w:val="18"/>
        <w:szCs w:val="18"/>
        <w:lang w:val="pl-PL" w:eastAsia="pl-PL" w:bidi="pl-PL"/>
      </w:rPr>
    </w:lvl>
    <w:lvl w:ilvl="1" w:tplc="94E45B5E">
      <w:numFmt w:val="bullet"/>
      <w:lvlText w:val="•"/>
      <w:lvlJc w:val="left"/>
      <w:pPr>
        <w:ind w:left="1686" w:hanging="348"/>
      </w:pPr>
      <w:rPr>
        <w:rFonts w:hint="default"/>
        <w:lang w:val="pl-PL" w:eastAsia="pl-PL" w:bidi="pl-PL"/>
      </w:rPr>
    </w:lvl>
    <w:lvl w:ilvl="2" w:tplc="AE9659E0">
      <w:numFmt w:val="bullet"/>
      <w:lvlText w:val="•"/>
      <w:lvlJc w:val="left"/>
      <w:pPr>
        <w:ind w:left="2533" w:hanging="348"/>
      </w:pPr>
      <w:rPr>
        <w:rFonts w:hint="default"/>
        <w:lang w:val="pl-PL" w:eastAsia="pl-PL" w:bidi="pl-PL"/>
      </w:rPr>
    </w:lvl>
    <w:lvl w:ilvl="3" w:tplc="658C031E">
      <w:numFmt w:val="bullet"/>
      <w:lvlText w:val="•"/>
      <w:lvlJc w:val="left"/>
      <w:pPr>
        <w:ind w:left="3379" w:hanging="348"/>
      </w:pPr>
      <w:rPr>
        <w:rFonts w:hint="default"/>
        <w:lang w:val="pl-PL" w:eastAsia="pl-PL" w:bidi="pl-PL"/>
      </w:rPr>
    </w:lvl>
    <w:lvl w:ilvl="4" w:tplc="F2F2DFB8">
      <w:numFmt w:val="bullet"/>
      <w:lvlText w:val="•"/>
      <w:lvlJc w:val="left"/>
      <w:pPr>
        <w:ind w:left="4226" w:hanging="348"/>
      </w:pPr>
      <w:rPr>
        <w:rFonts w:hint="default"/>
        <w:lang w:val="pl-PL" w:eastAsia="pl-PL" w:bidi="pl-PL"/>
      </w:rPr>
    </w:lvl>
    <w:lvl w:ilvl="5" w:tplc="34ECA8B0">
      <w:numFmt w:val="bullet"/>
      <w:lvlText w:val="•"/>
      <w:lvlJc w:val="left"/>
      <w:pPr>
        <w:ind w:left="5073" w:hanging="348"/>
      </w:pPr>
      <w:rPr>
        <w:rFonts w:hint="default"/>
        <w:lang w:val="pl-PL" w:eastAsia="pl-PL" w:bidi="pl-PL"/>
      </w:rPr>
    </w:lvl>
    <w:lvl w:ilvl="6" w:tplc="02EEA97C">
      <w:numFmt w:val="bullet"/>
      <w:lvlText w:val="•"/>
      <w:lvlJc w:val="left"/>
      <w:pPr>
        <w:ind w:left="5919" w:hanging="348"/>
      </w:pPr>
      <w:rPr>
        <w:rFonts w:hint="default"/>
        <w:lang w:val="pl-PL" w:eastAsia="pl-PL" w:bidi="pl-PL"/>
      </w:rPr>
    </w:lvl>
    <w:lvl w:ilvl="7" w:tplc="751635CC">
      <w:numFmt w:val="bullet"/>
      <w:lvlText w:val="•"/>
      <w:lvlJc w:val="left"/>
      <w:pPr>
        <w:ind w:left="6766" w:hanging="348"/>
      </w:pPr>
      <w:rPr>
        <w:rFonts w:hint="default"/>
        <w:lang w:val="pl-PL" w:eastAsia="pl-PL" w:bidi="pl-PL"/>
      </w:rPr>
    </w:lvl>
    <w:lvl w:ilvl="8" w:tplc="65FCDFAC">
      <w:numFmt w:val="bullet"/>
      <w:lvlText w:val="•"/>
      <w:lvlJc w:val="left"/>
      <w:pPr>
        <w:ind w:left="7613" w:hanging="348"/>
      </w:pPr>
      <w:rPr>
        <w:rFonts w:hint="default"/>
        <w:lang w:val="pl-PL" w:eastAsia="pl-PL" w:bidi="pl-PL"/>
      </w:rPr>
    </w:lvl>
  </w:abstractNum>
  <w:abstractNum w:abstractNumId="1">
    <w:nsid w:val="1ECE7367"/>
    <w:multiLevelType w:val="hybridMultilevel"/>
    <w:tmpl w:val="0DB4FCB2"/>
    <w:lvl w:ilvl="0" w:tplc="04DE19E4">
      <w:start w:val="1"/>
      <w:numFmt w:val="decimal"/>
      <w:lvlText w:val="%1."/>
      <w:lvlJc w:val="left"/>
      <w:pPr>
        <w:ind w:left="826" w:hanging="348"/>
      </w:pPr>
      <w:rPr>
        <w:rFonts w:ascii="Times New Roman" w:eastAsia="Times New Roman" w:hAnsi="Times New Roman" w:cs="Times New Roman" w:hint="default"/>
        <w:spacing w:val="-2"/>
        <w:w w:val="99"/>
        <w:sz w:val="18"/>
        <w:szCs w:val="18"/>
        <w:lang w:val="pl-PL" w:eastAsia="pl-PL" w:bidi="pl-PL"/>
      </w:rPr>
    </w:lvl>
    <w:lvl w:ilvl="1" w:tplc="99EEDDA6">
      <w:start w:val="1"/>
      <w:numFmt w:val="lowerLetter"/>
      <w:lvlText w:val="%2."/>
      <w:lvlJc w:val="left"/>
      <w:pPr>
        <w:ind w:left="1558" w:hanging="336"/>
      </w:pPr>
      <w:rPr>
        <w:rFonts w:ascii="Times New Roman" w:eastAsia="Times New Roman" w:hAnsi="Times New Roman" w:cs="Times New Roman" w:hint="default"/>
        <w:spacing w:val="-4"/>
        <w:w w:val="99"/>
        <w:sz w:val="18"/>
        <w:szCs w:val="18"/>
        <w:lang w:val="pl-PL" w:eastAsia="pl-PL" w:bidi="pl-PL"/>
      </w:rPr>
    </w:lvl>
    <w:lvl w:ilvl="2" w:tplc="B3C62602">
      <w:numFmt w:val="bullet"/>
      <w:lvlText w:val="•"/>
      <w:lvlJc w:val="left"/>
      <w:pPr>
        <w:ind w:left="2420" w:hanging="336"/>
      </w:pPr>
      <w:rPr>
        <w:rFonts w:hint="default"/>
        <w:lang w:val="pl-PL" w:eastAsia="pl-PL" w:bidi="pl-PL"/>
      </w:rPr>
    </w:lvl>
    <w:lvl w:ilvl="3" w:tplc="87E85096">
      <w:numFmt w:val="bullet"/>
      <w:lvlText w:val="•"/>
      <w:lvlJc w:val="left"/>
      <w:pPr>
        <w:ind w:left="3281" w:hanging="336"/>
      </w:pPr>
      <w:rPr>
        <w:rFonts w:hint="default"/>
        <w:lang w:val="pl-PL" w:eastAsia="pl-PL" w:bidi="pl-PL"/>
      </w:rPr>
    </w:lvl>
    <w:lvl w:ilvl="4" w:tplc="22B85A86">
      <w:numFmt w:val="bullet"/>
      <w:lvlText w:val="•"/>
      <w:lvlJc w:val="left"/>
      <w:pPr>
        <w:ind w:left="4142" w:hanging="336"/>
      </w:pPr>
      <w:rPr>
        <w:rFonts w:hint="default"/>
        <w:lang w:val="pl-PL" w:eastAsia="pl-PL" w:bidi="pl-PL"/>
      </w:rPr>
    </w:lvl>
    <w:lvl w:ilvl="5" w:tplc="5BA09F02">
      <w:numFmt w:val="bullet"/>
      <w:lvlText w:val="•"/>
      <w:lvlJc w:val="left"/>
      <w:pPr>
        <w:ind w:left="5002" w:hanging="336"/>
      </w:pPr>
      <w:rPr>
        <w:rFonts w:hint="default"/>
        <w:lang w:val="pl-PL" w:eastAsia="pl-PL" w:bidi="pl-PL"/>
      </w:rPr>
    </w:lvl>
    <w:lvl w:ilvl="6" w:tplc="928A5C4A">
      <w:numFmt w:val="bullet"/>
      <w:lvlText w:val="•"/>
      <w:lvlJc w:val="left"/>
      <w:pPr>
        <w:ind w:left="5863" w:hanging="336"/>
      </w:pPr>
      <w:rPr>
        <w:rFonts w:hint="default"/>
        <w:lang w:val="pl-PL" w:eastAsia="pl-PL" w:bidi="pl-PL"/>
      </w:rPr>
    </w:lvl>
    <w:lvl w:ilvl="7" w:tplc="DC94D382">
      <w:numFmt w:val="bullet"/>
      <w:lvlText w:val="•"/>
      <w:lvlJc w:val="left"/>
      <w:pPr>
        <w:ind w:left="6724" w:hanging="336"/>
      </w:pPr>
      <w:rPr>
        <w:rFonts w:hint="default"/>
        <w:lang w:val="pl-PL" w:eastAsia="pl-PL" w:bidi="pl-PL"/>
      </w:rPr>
    </w:lvl>
    <w:lvl w:ilvl="8" w:tplc="D646E546">
      <w:numFmt w:val="bullet"/>
      <w:lvlText w:val="•"/>
      <w:lvlJc w:val="left"/>
      <w:pPr>
        <w:ind w:left="7584" w:hanging="336"/>
      </w:pPr>
      <w:rPr>
        <w:rFonts w:hint="default"/>
        <w:lang w:val="pl-PL" w:eastAsia="pl-PL" w:bidi="pl-PL"/>
      </w:rPr>
    </w:lvl>
  </w:abstractNum>
  <w:abstractNum w:abstractNumId="2">
    <w:nsid w:val="2B5D5BA2"/>
    <w:multiLevelType w:val="hybridMultilevel"/>
    <w:tmpl w:val="54D00EE4"/>
    <w:lvl w:ilvl="0" w:tplc="982C55B2">
      <w:start w:val="1"/>
      <w:numFmt w:val="decimal"/>
      <w:lvlText w:val="%1."/>
      <w:lvlJc w:val="left"/>
      <w:pPr>
        <w:ind w:left="838" w:hanging="348"/>
      </w:pPr>
      <w:rPr>
        <w:rFonts w:ascii="Times New Roman" w:eastAsia="Times New Roman" w:hAnsi="Times New Roman" w:cs="Times New Roman" w:hint="default"/>
        <w:spacing w:val="-4"/>
        <w:w w:val="99"/>
        <w:sz w:val="18"/>
        <w:szCs w:val="18"/>
        <w:lang w:val="pl-PL" w:eastAsia="pl-PL" w:bidi="pl-PL"/>
      </w:rPr>
    </w:lvl>
    <w:lvl w:ilvl="1" w:tplc="F0C8E1C6">
      <w:numFmt w:val="bullet"/>
      <w:lvlText w:val="•"/>
      <w:lvlJc w:val="left"/>
      <w:pPr>
        <w:ind w:left="1686" w:hanging="348"/>
      </w:pPr>
      <w:rPr>
        <w:rFonts w:hint="default"/>
        <w:lang w:val="pl-PL" w:eastAsia="pl-PL" w:bidi="pl-PL"/>
      </w:rPr>
    </w:lvl>
    <w:lvl w:ilvl="2" w:tplc="F3D602FC">
      <w:numFmt w:val="bullet"/>
      <w:lvlText w:val="•"/>
      <w:lvlJc w:val="left"/>
      <w:pPr>
        <w:ind w:left="2533" w:hanging="348"/>
      </w:pPr>
      <w:rPr>
        <w:rFonts w:hint="default"/>
        <w:lang w:val="pl-PL" w:eastAsia="pl-PL" w:bidi="pl-PL"/>
      </w:rPr>
    </w:lvl>
    <w:lvl w:ilvl="3" w:tplc="DF78B97C">
      <w:numFmt w:val="bullet"/>
      <w:lvlText w:val="•"/>
      <w:lvlJc w:val="left"/>
      <w:pPr>
        <w:ind w:left="3379" w:hanging="348"/>
      </w:pPr>
      <w:rPr>
        <w:rFonts w:hint="default"/>
        <w:lang w:val="pl-PL" w:eastAsia="pl-PL" w:bidi="pl-PL"/>
      </w:rPr>
    </w:lvl>
    <w:lvl w:ilvl="4" w:tplc="3B102E9A">
      <w:numFmt w:val="bullet"/>
      <w:lvlText w:val="•"/>
      <w:lvlJc w:val="left"/>
      <w:pPr>
        <w:ind w:left="4226" w:hanging="348"/>
      </w:pPr>
      <w:rPr>
        <w:rFonts w:hint="default"/>
        <w:lang w:val="pl-PL" w:eastAsia="pl-PL" w:bidi="pl-PL"/>
      </w:rPr>
    </w:lvl>
    <w:lvl w:ilvl="5" w:tplc="3FAAEFB0">
      <w:numFmt w:val="bullet"/>
      <w:lvlText w:val="•"/>
      <w:lvlJc w:val="left"/>
      <w:pPr>
        <w:ind w:left="5073" w:hanging="348"/>
      </w:pPr>
      <w:rPr>
        <w:rFonts w:hint="default"/>
        <w:lang w:val="pl-PL" w:eastAsia="pl-PL" w:bidi="pl-PL"/>
      </w:rPr>
    </w:lvl>
    <w:lvl w:ilvl="6" w:tplc="C886578C">
      <w:numFmt w:val="bullet"/>
      <w:lvlText w:val="•"/>
      <w:lvlJc w:val="left"/>
      <w:pPr>
        <w:ind w:left="5919" w:hanging="348"/>
      </w:pPr>
      <w:rPr>
        <w:rFonts w:hint="default"/>
        <w:lang w:val="pl-PL" w:eastAsia="pl-PL" w:bidi="pl-PL"/>
      </w:rPr>
    </w:lvl>
    <w:lvl w:ilvl="7" w:tplc="F0E65BCC">
      <w:numFmt w:val="bullet"/>
      <w:lvlText w:val="•"/>
      <w:lvlJc w:val="left"/>
      <w:pPr>
        <w:ind w:left="6766" w:hanging="348"/>
      </w:pPr>
      <w:rPr>
        <w:rFonts w:hint="default"/>
        <w:lang w:val="pl-PL" w:eastAsia="pl-PL" w:bidi="pl-PL"/>
      </w:rPr>
    </w:lvl>
    <w:lvl w:ilvl="8" w:tplc="08A60498">
      <w:numFmt w:val="bullet"/>
      <w:lvlText w:val="•"/>
      <w:lvlJc w:val="left"/>
      <w:pPr>
        <w:ind w:left="7613" w:hanging="348"/>
      </w:pPr>
      <w:rPr>
        <w:rFonts w:hint="default"/>
        <w:lang w:val="pl-PL" w:eastAsia="pl-PL" w:bidi="pl-PL"/>
      </w:rPr>
    </w:lvl>
  </w:abstractNum>
  <w:abstractNum w:abstractNumId="3">
    <w:nsid w:val="2DB70B8B"/>
    <w:multiLevelType w:val="hybridMultilevel"/>
    <w:tmpl w:val="1116B95A"/>
    <w:lvl w:ilvl="0" w:tplc="65167B04">
      <w:start w:val="1"/>
      <w:numFmt w:val="decimal"/>
      <w:lvlText w:val="%1."/>
      <w:lvlJc w:val="left"/>
      <w:pPr>
        <w:ind w:left="838" w:hanging="348"/>
      </w:pPr>
      <w:rPr>
        <w:rFonts w:ascii="Times New Roman" w:eastAsia="Times New Roman" w:hAnsi="Times New Roman" w:cs="Times New Roman" w:hint="default"/>
        <w:spacing w:val="-3"/>
        <w:w w:val="99"/>
        <w:sz w:val="18"/>
        <w:szCs w:val="18"/>
        <w:lang w:val="pl-PL" w:eastAsia="pl-PL" w:bidi="pl-PL"/>
      </w:rPr>
    </w:lvl>
    <w:lvl w:ilvl="1" w:tplc="B4DE2BB4">
      <w:start w:val="1"/>
      <w:numFmt w:val="lowerLetter"/>
      <w:lvlText w:val="%2."/>
      <w:lvlJc w:val="left"/>
      <w:pPr>
        <w:ind w:left="1558" w:hanging="336"/>
        <w:jc w:val="right"/>
      </w:pPr>
      <w:rPr>
        <w:rFonts w:ascii="Times New Roman" w:eastAsia="Times New Roman" w:hAnsi="Times New Roman" w:cs="Times New Roman" w:hint="default"/>
        <w:spacing w:val="-23"/>
        <w:w w:val="99"/>
        <w:sz w:val="18"/>
        <w:szCs w:val="18"/>
        <w:lang w:val="pl-PL" w:eastAsia="pl-PL" w:bidi="pl-PL"/>
      </w:rPr>
    </w:lvl>
    <w:lvl w:ilvl="2" w:tplc="1C26489C">
      <w:start w:val="1"/>
      <w:numFmt w:val="decimal"/>
      <w:lvlText w:val="%3."/>
      <w:lvlJc w:val="left"/>
      <w:pPr>
        <w:ind w:left="2416" w:hanging="138"/>
      </w:pPr>
      <w:rPr>
        <w:rFonts w:ascii="Times New Roman" w:eastAsia="Times New Roman" w:hAnsi="Times New Roman" w:cs="Times New Roman" w:hint="default"/>
        <w:spacing w:val="0"/>
        <w:w w:val="100"/>
        <w:sz w:val="16"/>
        <w:szCs w:val="16"/>
        <w:lang w:val="pl-PL" w:eastAsia="pl-PL" w:bidi="pl-PL"/>
      </w:rPr>
    </w:lvl>
    <w:lvl w:ilvl="3" w:tplc="0E148F98">
      <w:numFmt w:val="bullet"/>
      <w:lvlText w:val="•"/>
      <w:lvlJc w:val="left"/>
      <w:pPr>
        <w:ind w:left="3280" w:hanging="138"/>
      </w:pPr>
      <w:rPr>
        <w:rFonts w:hint="default"/>
        <w:lang w:val="pl-PL" w:eastAsia="pl-PL" w:bidi="pl-PL"/>
      </w:rPr>
    </w:lvl>
    <w:lvl w:ilvl="4" w:tplc="502E619C">
      <w:numFmt w:val="bullet"/>
      <w:lvlText w:val="•"/>
      <w:lvlJc w:val="left"/>
      <w:pPr>
        <w:ind w:left="4141" w:hanging="138"/>
      </w:pPr>
      <w:rPr>
        <w:rFonts w:hint="default"/>
        <w:lang w:val="pl-PL" w:eastAsia="pl-PL" w:bidi="pl-PL"/>
      </w:rPr>
    </w:lvl>
    <w:lvl w:ilvl="5" w:tplc="1A2A41DA">
      <w:numFmt w:val="bullet"/>
      <w:lvlText w:val="•"/>
      <w:lvlJc w:val="left"/>
      <w:pPr>
        <w:ind w:left="5002" w:hanging="138"/>
      </w:pPr>
      <w:rPr>
        <w:rFonts w:hint="default"/>
        <w:lang w:val="pl-PL" w:eastAsia="pl-PL" w:bidi="pl-PL"/>
      </w:rPr>
    </w:lvl>
    <w:lvl w:ilvl="6" w:tplc="C1C05D8C">
      <w:numFmt w:val="bullet"/>
      <w:lvlText w:val="•"/>
      <w:lvlJc w:val="left"/>
      <w:pPr>
        <w:ind w:left="5863" w:hanging="138"/>
      </w:pPr>
      <w:rPr>
        <w:rFonts w:hint="default"/>
        <w:lang w:val="pl-PL" w:eastAsia="pl-PL" w:bidi="pl-PL"/>
      </w:rPr>
    </w:lvl>
    <w:lvl w:ilvl="7" w:tplc="392A8DC0">
      <w:numFmt w:val="bullet"/>
      <w:lvlText w:val="•"/>
      <w:lvlJc w:val="left"/>
      <w:pPr>
        <w:ind w:left="6724" w:hanging="138"/>
      </w:pPr>
      <w:rPr>
        <w:rFonts w:hint="default"/>
        <w:lang w:val="pl-PL" w:eastAsia="pl-PL" w:bidi="pl-PL"/>
      </w:rPr>
    </w:lvl>
    <w:lvl w:ilvl="8" w:tplc="88D60560">
      <w:numFmt w:val="bullet"/>
      <w:lvlText w:val="•"/>
      <w:lvlJc w:val="left"/>
      <w:pPr>
        <w:ind w:left="7584" w:hanging="138"/>
      </w:pPr>
      <w:rPr>
        <w:rFonts w:hint="default"/>
        <w:lang w:val="pl-PL" w:eastAsia="pl-PL" w:bidi="pl-PL"/>
      </w:rPr>
    </w:lvl>
  </w:abstractNum>
  <w:abstractNum w:abstractNumId="4">
    <w:nsid w:val="2ECE4E49"/>
    <w:multiLevelType w:val="hybridMultilevel"/>
    <w:tmpl w:val="F4608E44"/>
    <w:lvl w:ilvl="0" w:tplc="6B0406FA">
      <w:start w:val="1"/>
      <w:numFmt w:val="decimal"/>
      <w:lvlText w:val="%1."/>
      <w:lvlJc w:val="left"/>
      <w:pPr>
        <w:ind w:left="838" w:hanging="348"/>
      </w:pPr>
      <w:rPr>
        <w:rFonts w:ascii="Times New Roman" w:eastAsia="Times New Roman" w:hAnsi="Times New Roman" w:cs="Times New Roman" w:hint="default"/>
        <w:spacing w:val="-4"/>
        <w:w w:val="99"/>
        <w:sz w:val="18"/>
        <w:szCs w:val="18"/>
        <w:lang w:val="pl-PL" w:eastAsia="pl-PL" w:bidi="pl-PL"/>
      </w:rPr>
    </w:lvl>
    <w:lvl w:ilvl="1" w:tplc="01E274C2">
      <w:start w:val="1"/>
      <w:numFmt w:val="lowerLetter"/>
      <w:lvlText w:val="%2."/>
      <w:lvlJc w:val="left"/>
      <w:pPr>
        <w:ind w:left="1558" w:hanging="336"/>
      </w:pPr>
      <w:rPr>
        <w:rFonts w:ascii="Times New Roman" w:eastAsia="Times New Roman" w:hAnsi="Times New Roman" w:cs="Times New Roman" w:hint="default"/>
        <w:spacing w:val="-4"/>
        <w:w w:val="99"/>
        <w:sz w:val="18"/>
        <w:szCs w:val="18"/>
        <w:lang w:val="pl-PL" w:eastAsia="pl-PL" w:bidi="pl-PL"/>
      </w:rPr>
    </w:lvl>
    <w:lvl w:ilvl="2" w:tplc="CC0685FA">
      <w:start w:val="1"/>
      <w:numFmt w:val="decimal"/>
      <w:lvlText w:val="%3."/>
      <w:lvlJc w:val="left"/>
      <w:pPr>
        <w:ind w:left="2098" w:hanging="138"/>
      </w:pPr>
      <w:rPr>
        <w:rFonts w:ascii="Times New Roman" w:eastAsia="Times New Roman" w:hAnsi="Times New Roman" w:cs="Times New Roman" w:hint="default"/>
        <w:spacing w:val="0"/>
        <w:w w:val="100"/>
        <w:sz w:val="16"/>
        <w:szCs w:val="16"/>
        <w:lang w:val="pl-PL" w:eastAsia="pl-PL" w:bidi="pl-PL"/>
      </w:rPr>
    </w:lvl>
    <w:lvl w:ilvl="3" w:tplc="6B3E8FF8">
      <w:numFmt w:val="bullet"/>
      <w:lvlText w:val="•"/>
      <w:lvlJc w:val="left"/>
      <w:pPr>
        <w:ind w:left="3000" w:hanging="138"/>
      </w:pPr>
      <w:rPr>
        <w:rFonts w:hint="default"/>
        <w:lang w:val="pl-PL" w:eastAsia="pl-PL" w:bidi="pl-PL"/>
      </w:rPr>
    </w:lvl>
    <w:lvl w:ilvl="4" w:tplc="90661DF2">
      <w:numFmt w:val="bullet"/>
      <w:lvlText w:val="•"/>
      <w:lvlJc w:val="left"/>
      <w:pPr>
        <w:ind w:left="3901" w:hanging="138"/>
      </w:pPr>
      <w:rPr>
        <w:rFonts w:hint="default"/>
        <w:lang w:val="pl-PL" w:eastAsia="pl-PL" w:bidi="pl-PL"/>
      </w:rPr>
    </w:lvl>
    <w:lvl w:ilvl="5" w:tplc="179630FA">
      <w:numFmt w:val="bullet"/>
      <w:lvlText w:val="•"/>
      <w:lvlJc w:val="left"/>
      <w:pPr>
        <w:ind w:left="4802" w:hanging="138"/>
      </w:pPr>
      <w:rPr>
        <w:rFonts w:hint="default"/>
        <w:lang w:val="pl-PL" w:eastAsia="pl-PL" w:bidi="pl-PL"/>
      </w:rPr>
    </w:lvl>
    <w:lvl w:ilvl="6" w:tplc="5E380DA6">
      <w:numFmt w:val="bullet"/>
      <w:lvlText w:val="•"/>
      <w:lvlJc w:val="left"/>
      <w:pPr>
        <w:ind w:left="5703" w:hanging="138"/>
      </w:pPr>
      <w:rPr>
        <w:rFonts w:hint="default"/>
        <w:lang w:val="pl-PL" w:eastAsia="pl-PL" w:bidi="pl-PL"/>
      </w:rPr>
    </w:lvl>
    <w:lvl w:ilvl="7" w:tplc="ECBA2B3C">
      <w:numFmt w:val="bullet"/>
      <w:lvlText w:val="•"/>
      <w:lvlJc w:val="left"/>
      <w:pPr>
        <w:ind w:left="6604" w:hanging="138"/>
      </w:pPr>
      <w:rPr>
        <w:rFonts w:hint="default"/>
        <w:lang w:val="pl-PL" w:eastAsia="pl-PL" w:bidi="pl-PL"/>
      </w:rPr>
    </w:lvl>
    <w:lvl w:ilvl="8" w:tplc="246C8A20">
      <w:numFmt w:val="bullet"/>
      <w:lvlText w:val="•"/>
      <w:lvlJc w:val="left"/>
      <w:pPr>
        <w:ind w:left="7504" w:hanging="138"/>
      </w:pPr>
      <w:rPr>
        <w:rFonts w:hint="default"/>
        <w:lang w:val="pl-PL" w:eastAsia="pl-PL" w:bidi="pl-PL"/>
      </w:rPr>
    </w:lvl>
  </w:abstractNum>
  <w:abstractNum w:abstractNumId="5">
    <w:nsid w:val="39B227CA"/>
    <w:multiLevelType w:val="hybridMultilevel"/>
    <w:tmpl w:val="791A51F4"/>
    <w:lvl w:ilvl="0" w:tplc="883ABCD4">
      <w:start w:val="1"/>
      <w:numFmt w:val="decimal"/>
      <w:lvlText w:val="%1."/>
      <w:lvlJc w:val="left"/>
      <w:pPr>
        <w:ind w:left="838" w:hanging="348"/>
      </w:pPr>
      <w:rPr>
        <w:rFonts w:ascii="Times New Roman" w:eastAsia="Times New Roman" w:hAnsi="Times New Roman" w:cs="Times New Roman" w:hint="default"/>
        <w:spacing w:val="-14"/>
        <w:w w:val="99"/>
        <w:sz w:val="18"/>
        <w:szCs w:val="18"/>
        <w:lang w:val="pl-PL" w:eastAsia="pl-PL" w:bidi="pl-PL"/>
      </w:rPr>
    </w:lvl>
    <w:lvl w:ilvl="1" w:tplc="C27226CE">
      <w:numFmt w:val="bullet"/>
      <w:lvlText w:val="•"/>
      <w:lvlJc w:val="left"/>
      <w:pPr>
        <w:ind w:left="1686" w:hanging="348"/>
      </w:pPr>
      <w:rPr>
        <w:rFonts w:hint="default"/>
        <w:lang w:val="pl-PL" w:eastAsia="pl-PL" w:bidi="pl-PL"/>
      </w:rPr>
    </w:lvl>
    <w:lvl w:ilvl="2" w:tplc="2EACCCA0">
      <w:numFmt w:val="bullet"/>
      <w:lvlText w:val="•"/>
      <w:lvlJc w:val="left"/>
      <w:pPr>
        <w:ind w:left="2533" w:hanging="348"/>
      </w:pPr>
      <w:rPr>
        <w:rFonts w:hint="default"/>
        <w:lang w:val="pl-PL" w:eastAsia="pl-PL" w:bidi="pl-PL"/>
      </w:rPr>
    </w:lvl>
    <w:lvl w:ilvl="3" w:tplc="A0E0319A">
      <w:numFmt w:val="bullet"/>
      <w:lvlText w:val="•"/>
      <w:lvlJc w:val="left"/>
      <w:pPr>
        <w:ind w:left="3379" w:hanging="348"/>
      </w:pPr>
      <w:rPr>
        <w:rFonts w:hint="default"/>
        <w:lang w:val="pl-PL" w:eastAsia="pl-PL" w:bidi="pl-PL"/>
      </w:rPr>
    </w:lvl>
    <w:lvl w:ilvl="4" w:tplc="36966E08">
      <w:numFmt w:val="bullet"/>
      <w:lvlText w:val="•"/>
      <w:lvlJc w:val="left"/>
      <w:pPr>
        <w:ind w:left="4226" w:hanging="348"/>
      </w:pPr>
      <w:rPr>
        <w:rFonts w:hint="default"/>
        <w:lang w:val="pl-PL" w:eastAsia="pl-PL" w:bidi="pl-PL"/>
      </w:rPr>
    </w:lvl>
    <w:lvl w:ilvl="5" w:tplc="8092E038">
      <w:numFmt w:val="bullet"/>
      <w:lvlText w:val="•"/>
      <w:lvlJc w:val="left"/>
      <w:pPr>
        <w:ind w:left="5073" w:hanging="348"/>
      </w:pPr>
      <w:rPr>
        <w:rFonts w:hint="default"/>
        <w:lang w:val="pl-PL" w:eastAsia="pl-PL" w:bidi="pl-PL"/>
      </w:rPr>
    </w:lvl>
    <w:lvl w:ilvl="6" w:tplc="57E2ECA0">
      <w:numFmt w:val="bullet"/>
      <w:lvlText w:val="•"/>
      <w:lvlJc w:val="left"/>
      <w:pPr>
        <w:ind w:left="5919" w:hanging="348"/>
      </w:pPr>
      <w:rPr>
        <w:rFonts w:hint="default"/>
        <w:lang w:val="pl-PL" w:eastAsia="pl-PL" w:bidi="pl-PL"/>
      </w:rPr>
    </w:lvl>
    <w:lvl w:ilvl="7" w:tplc="4872AE0E">
      <w:numFmt w:val="bullet"/>
      <w:lvlText w:val="•"/>
      <w:lvlJc w:val="left"/>
      <w:pPr>
        <w:ind w:left="6766" w:hanging="348"/>
      </w:pPr>
      <w:rPr>
        <w:rFonts w:hint="default"/>
        <w:lang w:val="pl-PL" w:eastAsia="pl-PL" w:bidi="pl-PL"/>
      </w:rPr>
    </w:lvl>
    <w:lvl w:ilvl="8" w:tplc="E6D4D864">
      <w:numFmt w:val="bullet"/>
      <w:lvlText w:val="•"/>
      <w:lvlJc w:val="left"/>
      <w:pPr>
        <w:ind w:left="7613" w:hanging="348"/>
      </w:pPr>
      <w:rPr>
        <w:rFonts w:hint="default"/>
        <w:lang w:val="pl-PL" w:eastAsia="pl-PL" w:bidi="pl-PL"/>
      </w:rPr>
    </w:lvl>
  </w:abstractNum>
  <w:abstractNum w:abstractNumId="6">
    <w:nsid w:val="40D021E8"/>
    <w:multiLevelType w:val="hybridMultilevel"/>
    <w:tmpl w:val="10ACDE22"/>
    <w:lvl w:ilvl="0" w:tplc="4B3488EE">
      <w:start w:val="2"/>
      <w:numFmt w:val="decimal"/>
      <w:lvlText w:val="%1."/>
      <w:lvlJc w:val="left"/>
      <w:pPr>
        <w:ind w:left="2098" w:hanging="183"/>
      </w:pPr>
      <w:rPr>
        <w:rFonts w:ascii="Times New Roman" w:eastAsia="Times New Roman" w:hAnsi="Times New Roman" w:cs="Times New Roman" w:hint="default"/>
        <w:spacing w:val="0"/>
        <w:w w:val="100"/>
        <w:sz w:val="18"/>
        <w:szCs w:val="18"/>
        <w:lang w:val="pl-PL" w:eastAsia="pl-PL" w:bidi="pl-PL"/>
      </w:rPr>
    </w:lvl>
    <w:lvl w:ilvl="1" w:tplc="BD308B0C">
      <w:numFmt w:val="bullet"/>
      <w:lvlText w:val="•"/>
      <w:lvlJc w:val="left"/>
      <w:pPr>
        <w:ind w:left="2820" w:hanging="183"/>
      </w:pPr>
      <w:rPr>
        <w:rFonts w:hint="default"/>
        <w:lang w:val="pl-PL" w:eastAsia="pl-PL" w:bidi="pl-PL"/>
      </w:rPr>
    </w:lvl>
    <w:lvl w:ilvl="2" w:tplc="E7041A20">
      <w:numFmt w:val="bullet"/>
      <w:lvlText w:val="•"/>
      <w:lvlJc w:val="left"/>
      <w:pPr>
        <w:ind w:left="3541" w:hanging="183"/>
      </w:pPr>
      <w:rPr>
        <w:rFonts w:hint="default"/>
        <w:lang w:val="pl-PL" w:eastAsia="pl-PL" w:bidi="pl-PL"/>
      </w:rPr>
    </w:lvl>
    <w:lvl w:ilvl="3" w:tplc="7D4C6638">
      <w:numFmt w:val="bullet"/>
      <w:lvlText w:val="•"/>
      <w:lvlJc w:val="left"/>
      <w:pPr>
        <w:ind w:left="4261" w:hanging="183"/>
      </w:pPr>
      <w:rPr>
        <w:rFonts w:hint="default"/>
        <w:lang w:val="pl-PL" w:eastAsia="pl-PL" w:bidi="pl-PL"/>
      </w:rPr>
    </w:lvl>
    <w:lvl w:ilvl="4" w:tplc="D11C943C">
      <w:numFmt w:val="bullet"/>
      <w:lvlText w:val="•"/>
      <w:lvlJc w:val="left"/>
      <w:pPr>
        <w:ind w:left="4982" w:hanging="183"/>
      </w:pPr>
      <w:rPr>
        <w:rFonts w:hint="default"/>
        <w:lang w:val="pl-PL" w:eastAsia="pl-PL" w:bidi="pl-PL"/>
      </w:rPr>
    </w:lvl>
    <w:lvl w:ilvl="5" w:tplc="2910ADD6">
      <w:numFmt w:val="bullet"/>
      <w:lvlText w:val="•"/>
      <w:lvlJc w:val="left"/>
      <w:pPr>
        <w:ind w:left="5703" w:hanging="183"/>
      </w:pPr>
      <w:rPr>
        <w:rFonts w:hint="default"/>
        <w:lang w:val="pl-PL" w:eastAsia="pl-PL" w:bidi="pl-PL"/>
      </w:rPr>
    </w:lvl>
    <w:lvl w:ilvl="6" w:tplc="66F0966C">
      <w:numFmt w:val="bullet"/>
      <w:lvlText w:val="•"/>
      <w:lvlJc w:val="left"/>
      <w:pPr>
        <w:ind w:left="6423" w:hanging="183"/>
      </w:pPr>
      <w:rPr>
        <w:rFonts w:hint="default"/>
        <w:lang w:val="pl-PL" w:eastAsia="pl-PL" w:bidi="pl-PL"/>
      </w:rPr>
    </w:lvl>
    <w:lvl w:ilvl="7" w:tplc="17B629A2">
      <w:numFmt w:val="bullet"/>
      <w:lvlText w:val="•"/>
      <w:lvlJc w:val="left"/>
      <w:pPr>
        <w:ind w:left="7144" w:hanging="183"/>
      </w:pPr>
      <w:rPr>
        <w:rFonts w:hint="default"/>
        <w:lang w:val="pl-PL" w:eastAsia="pl-PL" w:bidi="pl-PL"/>
      </w:rPr>
    </w:lvl>
    <w:lvl w:ilvl="8" w:tplc="703E750A">
      <w:numFmt w:val="bullet"/>
      <w:lvlText w:val="•"/>
      <w:lvlJc w:val="left"/>
      <w:pPr>
        <w:ind w:left="7865" w:hanging="183"/>
      </w:pPr>
      <w:rPr>
        <w:rFonts w:hint="default"/>
        <w:lang w:val="pl-PL" w:eastAsia="pl-PL" w:bidi="pl-PL"/>
      </w:rPr>
    </w:lvl>
  </w:abstractNum>
  <w:abstractNum w:abstractNumId="7">
    <w:nsid w:val="414649FB"/>
    <w:multiLevelType w:val="hybridMultilevel"/>
    <w:tmpl w:val="C3D423C0"/>
    <w:lvl w:ilvl="0" w:tplc="FA38029A">
      <w:start w:val="1"/>
      <w:numFmt w:val="decimal"/>
      <w:lvlText w:val="%1."/>
      <w:lvlJc w:val="left"/>
      <w:pPr>
        <w:ind w:left="838" w:hanging="348"/>
      </w:pPr>
      <w:rPr>
        <w:rFonts w:ascii="Times New Roman" w:eastAsia="Times New Roman" w:hAnsi="Times New Roman" w:cs="Times New Roman" w:hint="default"/>
        <w:spacing w:val="-14"/>
        <w:w w:val="99"/>
        <w:sz w:val="18"/>
        <w:szCs w:val="18"/>
        <w:lang w:val="pl-PL" w:eastAsia="pl-PL" w:bidi="pl-PL"/>
      </w:rPr>
    </w:lvl>
    <w:lvl w:ilvl="1" w:tplc="1898C088">
      <w:numFmt w:val="bullet"/>
      <w:lvlText w:val="•"/>
      <w:lvlJc w:val="left"/>
      <w:pPr>
        <w:ind w:left="1686" w:hanging="348"/>
      </w:pPr>
      <w:rPr>
        <w:rFonts w:hint="default"/>
        <w:lang w:val="pl-PL" w:eastAsia="pl-PL" w:bidi="pl-PL"/>
      </w:rPr>
    </w:lvl>
    <w:lvl w:ilvl="2" w:tplc="CA0836A8">
      <w:numFmt w:val="bullet"/>
      <w:lvlText w:val="•"/>
      <w:lvlJc w:val="left"/>
      <w:pPr>
        <w:ind w:left="2533" w:hanging="348"/>
      </w:pPr>
      <w:rPr>
        <w:rFonts w:hint="default"/>
        <w:lang w:val="pl-PL" w:eastAsia="pl-PL" w:bidi="pl-PL"/>
      </w:rPr>
    </w:lvl>
    <w:lvl w:ilvl="3" w:tplc="1EF052CC">
      <w:numFmt w:val="bullet"/>
      <w:lvlText w:val="•"/>
      <w:lvlJc w:val="left"/>
      <w:pPr>
        <w:ind w:left="3379" w:hanging="348"/>
      </w:pPr>
      <w:rPr>
        <w:rFonts w:hint="default"/>
        <w:lang w:val="pl-PL" w:eastAsia="pl-PL" w:bidi="pl-PL"/>
      </w:rPr>
    </w:lvl>
    <w:lvl w:ilvl="4" w:tplc="DFD80118">
      <w:numFmt w:val="bullet"/>
      <w:lvlText w:val="•"/>
      <w:lvlJc w:val="left"/>
      <w:pPr>
        <w:ind w:left="4226" w:hanging="348"/>
      </w:pPr>
      <w:rPr>
        <w:rFonts w:hint="default"/>
        <w:lang w:val="pl-PL" w:eastAsia="pl-PL" w:bidi="pl-PL"/>
      </w:rPr>
    </w:lvl>
    <w:lvl w:ilvl="5" w:tplc="40CEA16C">
      <w:numFmt w:val="bullet"/>
      <w:lvlText w:val="•"/>
      <w:lvlJc w:val="left"/>
      <w:pPr>
        <w:ind w:left="5073" w:hanging="348"/>
      </w:pPr>
      <w:rPr>
        <w:rFonts w:hint="default"/>
        <w:lang w:val="pl-PL" w:eastAsia="pl-PL" w:bidi="pl-PL"/>
      </w:rPr>
    </w:lvl>
    <w:lvl w:ilvl="6" w:tplc="24FE708E">
      <w:numFmt w:val="bullet"/>
      <w:lvlText w:val="•"/>
      <w:lvlJc w:val="left"/>
      <w:pPr>
        <w:ind w:left="5919" w:hanging="348"/>
      </w:pPr>
      <w:rPr>
        <w:rFonts w:hint="default"/>
        <w:lang w:val="pl-PL" w:eastAsia="pl-PL" w:bidi="pl-PL"/>
      </w:rPr>
    </w:lvl>
    <w:lvl w:ilvl="7" w:tplc="79367782">
      <w:numFmt w:val="bullet"/>
      <w:lvlText w:val="•"/>
      <w:lvlJc w:val="left"/>
      <w:pPr>
        <w:ind w:left="6766" w:hanging="348"/>
      </w:pPr>
      <w:rPr>
        <w:rFonts w:hint="default"/>
        <w:lang w:val="pl-PL" w:eastAsia="pl-PL" w:bidi="pl-PL"/>
      </w:rPr>
    </w:lvl>
    <w:lvl w:ilvl="8" w:tplc="4A947162">
      <w:numFmt w:val="bullet"/>
      <w:lvlText w:val="•"/>
      <w:lvlJc w:val="left"/>
      <w:pPr>
        <w:ind w:left="7613" w:hanging="348"/>
      </w:pPr>
      <w:rPr>
        <w:rFonts w:hint="default"/>
        <w:lang w:val="pl-PL" w:eastAsia="pl-PL" w:bidi="pl-PL"/>
      </w:rPr>
    </w:lvl>
  </w:abstractNum>
  <w:abstractNum w:abstractNumId="8">
    <w:nsid w:val="470E1639"/>
    <w:multiLevelType w:val="hybridMultilevel"/>
    <w:tmpl w:val="96A47ABA"/>
    <w:lvl w:ilvl="0" w:tplc="9E0E00D6">
      <w:start w:val="1"/>
      <w:numFmt w:val="decimal"/>
      <w:lvlText w:val="%1."/>
      <w:lvlJc w:val="left"/>
      <w:pPr>
        <w:ind w:left="838" w:hanging="348"/>
      </w:pPr>
      <w:rPr>
        <w:rFonts w:ascii="Times New Roman" w:eastAsia="Times New Roman" w:hAnsi="Times New Roman" w:cs="Times New Roman" w:hint="default"/>
        <w:spacing w:val="-22"/>
        <w:w w:val="99"/>
        <w:sz w:val="18"/>
        <w:szCs w:val="18"/>
        <w:lang w:val="pl-PL" w:eastAsia="pl-PL" w:bidi="pl-PL"/>
      </w:rPr>
    </w:lvl>
    <w:lvl w:ilvl="1" w:tplc="5206121A">
      <w:numFmt w:val="bullet"/>
      <w:lvlText w:val="•"/>
      <w:lvlJc w:val="left"/>
      <w:pPr>
        <w:ind w:left="1686" w:hanging="348"/>
      </w:pPr>
      <w:rPr>
        <w:rFonts w:hint="default"/>
        <w:lang w:val="pl-PL" w:eastAsia="pl-PL" w:bidi="pl-PL"/>
      </w:rPr>
    </w:lvl>
    <w:lvl w:ilvl="2" w:tplc="BB0AE35E">
      <w:numFmt w:val="bullet"/>
      <w:lvlText w:val="•"/>
      <w:lvlJc w:val="left"/>
      <w:pPr>
        <w:ind w:left="2533" w:hanging="348"/>
      </w:pPr>
      <w:rPr>
        <w:rFonts w:hint="default"/>
        <w:lang w:val="pl-PL" w:eastAsia="pl-PL" w:bidi="pl-PL"/>
      </w:rPr>
    </w:lvl>
    <w:lvl w:ilvl="3" w:tplc="43FEE828">
      <w:numFmt w:val="bullet"/>
      <w:lvlText w:val="•"/>
      <w:lvlJc w:val="left"/>
      <w:pPr>
        <w:ind w:left="3379" w:hanging="348"/>
      </w:pPr>
      <w:rPr>
        <w:rFonts w:hint="default"/>
        <w:lang w:val="pl-PL" w:eastAsia="pl-PL" w:bidi="pl-PL"/>
      </w:rPr>
    </w:lvl>
    <w:lvl w:ilvl="4" w:tplc="F9942B54">
      <w:numFmt w:val="bullet"/>
      <w:lvlText w:val="•"/>
      <w:lvlJc w:val="left"/>
      <w:pPr>
        <w:ind w:left="4226" w:hanging="348"/>
      </w:pPr>
      <w:rPr>
        <w:rFonts w:hint="default"/>
        <w:lang w:val="pl-PL" w:eastAsia="pl-PL" w:bidi="pl-PL"/>
      </w:rPr>
    </w:lvl>
    <w:lvl w:ilvl="5" w:tplc="BB6C9C3C">
      <w:numFmt w:val="bullet"/>
      <w:lvlText w:val="•"/>
      <w:lvlJc w:val="left"/>
      <w:pPr>
        <w:ind w:left="5073" w:hanging="348"/>
      </w:pPr>
      <w:rPr>
        <w:rFonts w:hint="default"/>
        <w:lang w:val="pl-PL" w:eastAsia="pl-PL" w:bidi="pl-PL"/>
      </w:rPr>
    </w:lvl>
    <w:lvl w:ilvl="6" w:tplc="4F62DD5C">
      <w:numFmt w:val="bullet"/>
      <w:lvlText w:val="•"/>
      <w:lvlJc w:val="left"/>
      <w:pPr>
        <w:ind w:left="5919" w:hanging="348"/>
      </w:pPr>
      <w:rPr>
        <w:rFonts w:hint="default"/>
        <w:lang w:val="pl-PL" w:eastAsia="pl-PL" w:bidi="pl-PL"/>
      </w:rPr>
    </w:lvl>
    <w:lvl w:ilvl="7" w:tplc="B1406D98">
      <w:numFmt w:val="bullet"/>
      <w:lvlText w:val="•"/>
      <w:lvlJc w:val="left"/>
      <w:pPr>
        <w:ind w:left="6766" w:hanging="348"/>
      </w:pPr>
      <w:rPr>
        <w:rFonts w:hint="default"/>
        <w:lang w:val="pl-PL" w:eastAsia="pl-PL" w:bidi="pl-PL"/>
      </w:rPr>
    </w:lvl>
    <w:lvl w:ilvl="8" w:tplc="D1A41A46">
      <w:numFmt w:val="bullet"/>
      <w:lvlText w:val="•"/>
      <w:lvlJc w:val="left"/>
      <w:pPr>
        <w:ind w:left="7613" w:hanging="348"/>
      </w:pPr>
      <w:rPr>
        <w:rFonts w:hint="default"/>
        <w:lang w:val="pl-PL" w:eastAsia="pl-PL" w:bidi="pl-PL"/>
      </w:rPr>
    </w:lvl>
  </w:abstractNum>
  <w:abstractNum w:abstractNumId="9">
    <w:nsid w:val="51561BD7"/>
    <w:multiLevelType w:val="hybridMultilevel"/>
    <w:tmpl w:val="9B0C9ADA"/>
    <w:lvl w:ilvl="0" w:tplc="4D0891E6">
      <w:start w:val="1"/>
      <w:numFmt w:val="decimal"/>
      <w:lvlText w:val="%1."/>
      <w:lvlJc w:val="left"/>
      <w:pPr>
        <w:ind w:left="826" w:hanging="348"/>
      </w:pPr>
      <w:rPr>
        <w:rFonts w:ascii="Times New Roman" w:eastAsia="Times New Roman" w:hAnsi="Times New Roman" w:cs="Times New Roman" w:hint="default"/>
        <w:spacing w:val="-4"/>
        <w:w w:val="100"/>
        <w:sz w:val="18"/>
        <w:szCs w:val="18"/>
        <w:lang w:val="pl-PL" w:eastAsia="pl-PL" w:bidi="pl-PL"/>
      </w:rPr>
    </w:lvl>
    <w:lvl w:ilvl="1" w:tplc="CA00F882">
      <w:start w:val="1"/>
      <w:numFmt w:val="lowerLetter"/>
      <w:lvlText w:val="%2."/>
      <w:lvlJc w:val="left"/>
      <w:pPr>
        <w:ind w:left="1186" w:hanging="360"/>
      </w:pPr>
      <w:rPr>
        <w:rFonts w:ascii="Times New Roman" w:eastAsia="Times New Roman" w:hAnsi="Times New Roman" w:cs="Times New Roman" w:hint="default"/>
        <w:spacing w:val="-6"/>
        <w:w w:val="99"/>
        <w:sz w:val="18"/>
        <w:szCs w:val="18"/>
        <w:lang w:val="pl-PL" w:eastAsia="pl-PL" w:bidi="pl-PL"/>
      </w:rPr>
    </w:lvl>
    <w:lvl w:ilvl="2" w:tplc="4A80A0BA">
      <w:numFmt w:val="bullet"/>
      <w:lvlText w:val="•"/>
      <w:lvlJc w:val="left"/>
      <w:pPr>
        <w:ind w:left="2082" w:hanging="360"/>
      </w:pPr>
      <w:rPr>
        <w:rFonts w:hint="default"/>
        <w:lang w:val="pl-PL" w:eastAsia="pl-PL" w:bidi="pl-PL"/>
      </w:rPr>
    </w:lvl>
    <w:lvl w:ilvl="3" w:tplc="772C5A34">
      <w:numFmt w:val="bullet"/>
      <w:lvlText w:val="•"/>
      <w:lvlJc w:val="left"/>
      <w:pPr>
        <w:ind w:left="2985" w:hanging="360"/>
      </w:pPr>
      <w:rPr>
        <w:rFonts w:hint="default"/>
        <w:lang w:val="pl-PL" w:eastAsia="pl-PL" w:bidi="pl-PL"/>
      </w:rPr>
    </w:lvl>
    <w:lvl w:ilvl="4" w:tplc="E6420426">
      <w:numFmt w:val="bullet"/>
      <w:lvlText w:val="•"/>
      <w:lvlJc w:val="left"/>
      <w:pPr>
        <w:ind w:left="3888" w:hanging="360"/>
      </w:pPr>
      <w:rPr>
        <w:rFonts w:hint="default"/>
        <w:lang w:val="pl-PL" w:eastAsia="pl-PL" w:bidi="pl-PL"/>
      </w:rPr>
    </w:lvl>
    <w:lvl w:ilvl="5" w:tplc="A3AA1846">
      <w:numFmt w:val="bullet"/>
      <w:lvlText w:val="•"/>
      <w:lvlJc w:val="left"/>
      <w:pPr>
        <w:ind w:left="4791" w:hanging="360"/>
      </w:pPr>
      <w:rPr>
        <w:rFonts w:hint="default"/>
        <w:lang w:val="pl-PL" w:eastAsia="pl-PL" w:bidi="pl-PL"/>
      </w:rPr>
    </w:lvl>
    <w:lvl w:ilvl="6" w:tplc="7D801A8E">
      <w:numFmt w:val="bullet"/>
      <w:lvlText w:val="•"/>
      <w:lvlJc w:val="left"/>
      <w:pPr>
        <w:ind w:left="5694" w:hanging="360"/>
      </w:pPr>
      <w:rPr>
        <w:rFonts w:hint="default"/>
        <w:lang w:val="pl-PL" w:eastAsia="pl-PL" w:bidi="pl-PL"/>
      </w:rPr>
    </w:lvl>
    <w:lvl w:ilvl="7" w:tplc="138E7806">
      <w:numFmt w:val="bullet"/>
      <w:lvlText w:val="•"/>
      <w:lvlJc w:val="left"/>
      <w:pPr>
        <w:ind w:left="6597" w:hanging="360"/>
      </w:pPr>
      <w:rPr>
        <w:rFonts w:hint="default"/>
        <w:lang w:val="pl-PL" w:eastAsia="pl-PL" w:bidi="pl-PL"/>
      </w:rPr>
    </w:lvl>
    <w:lvl w:ilvl="8" w:tplc="14D0E716">
      <w:numFmt w:val="bullet"/>
      <w:lvlText w:val="•"/>
      <w:lvlJc w:val="left"/>
      <w:pPr>
        <w:ind w:left="7500" w:hanging="360"/>
      </w:pPr>
      <w:rPr>
        <w:rFonts w:hint="default"/>
        <w:lang w:val="pl-PL" w:eastAsia="pl-PL" w:bidi="pl-PL"/>
      </w:rPr>
    </w:lvl>
  </w:abstractNum>
  <w:abstractNum w:abstractNumId="10">
    <w:nsid w:val="71A50DFE"/>
    <w:multiLevelType w:val="hybridMultilevel"/>
    <w:tmpl w:val="0B5AC514"/>
    <w:lvl w:ilvl="0" w:tplc="09F668A4">
      <w:start w:val="21"/>
      <w:numFmt w:val="upperLetter"/>
      <w:lvlText w:val="%1."/>
      <w:lvlJc w:val="left"/>
      <w:pPr>
        <w:ind w:left="339" w:hanging="221"/>
      </w:pPr>
      <w:rPr>
        <w:rFonts w:ascii="Times New Roman" w:eastAsia="Times New Roman" w:hAnsi="Times New Roman" w:cs="Times New Roman" w:hint="default"/>
        <w:w w:val="99"/>
        <w:sz w:val="18"/>
        <w:szCs w:val="18"/>
        <w:lang w:val="pl-PL" w:eastAsia="pl-PL" w:bidi="pl-PL"/>
      </w:rPr>
    </w:lvl>
    <w:lvl w:ilvl="1" w:tplc="D9985D28">
      <w:start w:val="1"/>
      <w:numFmt w:val="decimal"/>
      <w:lvlText w:val="%2."/>
      <w:lvlJc w:val="left"/>
      <w:pPr>
        <w:ind w:left="838" w:hanging="348"/>
      </w:pPr>
      <w:rPr>
        <w:rFonts w:ascii="Times New Roman" w:eastAsia="Times New Roman" w:hAnsi="Times New Roman" w:cs="Times New Roman" w:hint="default"/>
        <w:spacing w:val="-14"/>
        <w:w w:val="100"/>
        <w:sz w:val="18"/>
        <w:szCs w:val="18"/>
        <w:lang w:val="pl-PL" w:eastAsia="pl-PL" w:bidi="pl-PL"/>
      </w:rPr>
    </w:lvl>
    <w:lvl w:ilvl="2" w:tplc="205E15F6">
      <w:start w:val="1"/>
      <w:numFmt w:val="lowerLetter"/>
      <w:lvlText w:val="%3."/>
      <w:lvlJc w:val="left"/>
      <w:pPr>
        <w:ind w:left="1558" w:hanging="336"/>
      </w:pPr>
      <w:rPr>
        <w:rFonts w:ascii="Times New Roman" w:eastAsia="Times New Roman" w:hAnsi="Times New Roman" w:cs="Times New Roman" w:hint="default"/>
        <w:spacing w:val="-4"/>
        <w:w w:val="99"/>
        <w:sz w:val="18"/>
        <w:szCs w:val="18"/>
        <w:lang w:val="pl-PL" w:eastAsia="pl-PL" w:bidi="pl-PL"/>
      </w:rPr>
    </w:lvl>
    <w:lvl w:ilvl="3" w:tplc="D31A0C2C">
      <w:numFmt w:val="bullet"/>
      <w:lvlText w:val="•"/>
      <w:lvlJc w:val="left"/>
      <w:pPr>
        <w:ind w:left="2528" w:hanging="336"/>
      </w:pPr>
      <w:rPr>
        <w:rFonts w:hint="default"/>
        <w:lang w:val="pl-PL" w:eastAsia="pl-PL" w:bidi="pl-PL"/>
      </w:rPr>
    </w:lvl>
    <w:lvl w:ilvl="4" w:tplc="5680D8FA">
      <w:numFmt w:val="bullet"/>
      <w:lvlText w:val="•"/>
      <w:lvlJc w:val="left"/>
      <w:pPr>
        <w:ind w:left="3496" w:hanging="336"/>
      </w:pPr>
      <w:rPr>
        <w:rFonts w:hint="default"/>
        <w:lang w:val="pl-PL" w:eastAsia="pl-PL" w:bidi="pl-PL"/>
      </w:rPr>
    </w:lvl>
    <w:lvl w:ilvl="5" w:tplc="79C88F44">
      <w:numFmt w:val="bullet"/>
      <w:lvlText w:val="•"/>
      <w:lvlJc w:val="left"/>
      <w:pPr>
        <w:ind w:left="4464" w:hanging="336"/>
      </w:pPr>
      <w:rPr>
        <w:rFonts w:hint="default"/>
        <w:lang w:val="pl-PL" w:eastAsia="pl-PL" w:bidi="pl-PL"/>
      </w:rPr>
    </w:lvl>
    <w:lvl w:ilvl="6" w:tplc="B498CCA2">
      <w:numFmt w:val="bullet"/>
      <w:lvlText w:val="•"/>
      <w:lvlJc w:val="left"/>
      <w:pPr>
        <w:ind w:left="5433" w:hanging="336"/>
      </w:pPr>
      <w:rPr>
        <w:rFonts w:hint="default"/>
        <w:lang w:val="pl-PL" w:eastAsia="pl-PL" w:bidi="pl-PL"/>
      </w:rPr>
    </w:lvl>
    <w:lvl w:ilvl="7" w:tplc="FB50B8BC">
      <w:numFmt w:val="bullet"/>
      <w:lvlText w:val="•"/>
      <w:lvlJc w:val="left"/>
      <w:pPr>
        <w:ind w:left="6401" w:hanging="336"/>
      </w:pPr>
      <w:rPr>
        <w:rFonts w:hint="default"/>
        <w:lang w:val="pl-PL" w:eastAsia="pl-PL" w:bidi="pl-PL"/>
      </w:rPr>
    </w:lvl>
    <w:lvl w:ilvl="8" w:tplc="87D448A4">
      <w:numFmt w:val="bullet"/>
      <w:lvlText w:val="•"/>
      <w:lvlJc w:val="left"/>
      <w:pPr>
        <w:ind w:left="7369" w:hanging="336"/>
      </w:pPr>
      <w:rPr>
        <w:rFonts w:hint="default"/>
        <w:lang w:val="pl-PL" w:eastAsia="pl-PL" w:bidi="pl-PL"/>
      </w:rPr>
    </w:lvl>
  </w:abstractNum>
  <w:abstractNum w:abstractNumId="11">
    <w:nsid w:val="749B2C9A"/>
    <w:multiLevelType w:val="hybridMultilevel"/>
    <w:tmpl w:val="A630EB6E"/>
    <w:lvl w:ilvl="0" w:tplc="62467386">
      <w:numFmt w:val="bullet"/>
      <w:lvlText w:val="-"/>
      <w:lvlJc w:val="left"/>
      <w:pPr>
        <w:ind w:left="838" w:hanging="106"/>
      </w:pPr>
      <w:rPr>
        <w:rFonts w:ascii="Times New Roman" w:eastAsia="Times New Roman" w:hAnsi="Times New Roman" w:cs="Times New Roman" w:hint="default"/>
        <w:spacing w:val="-4"/>
        <w:w w:val="99"/>
        <w:sz w:val="18"/>
        <w:szCs w:val="18"/>
        <w:lang w:val="pl-PL" w:eastAsia="pl-PL" w:bidi="pl-PL"/>
      </w:rPr>
    </w:lvl>
    <w:lvl w:ilvl="1" w:tplc="4E2A2340">
      <w:numFmt w:val="bullet"/>
      <w:lvlText w:val="•"/>
      <w:lvlJc w:val="left"/>
      <w:pPr>
        <w:ind w:left="1686" w:hanging="106"/>
      </w:pPr>
      <w:rPr>
        <w:rFonts w:hint="default"/>
        <w:lang w:val="pl-PL" w:eastAsia="pl-PL" w:bidi="pl-PL"/>
      </w:rPr>
    </w:lvl>
    <w:lvl w:ilvl="2" w:tplc="AF864348">
      <w:numFmt w:val="bullet"/>
      <w:lvlText w:val="•"/>
      <w:lvlJc w:val="left"/>
      <w:pPr>
        <w:ind w:left="2533" w:hanging="106"/>
      </w:pPr>
      <w:rPr>
        <w:rFonts w:hint="default"/>
        <w:lang w:val="pl-PL" w:eastAsia="pl-PL" w:bidi="pl-PL"/>
      </w:rPr>
    </w:lvl>
    <w:lvl w:ilvl="3" w:tplc="ABFA31A2">
      <w:numFmt w:val="bullet"/>
      <w:lvlText w:val="•"/>
      <w:lvlJc w:val="left"/>
      <w:pPr>
        <w:ind w:left="3379" w:hanging="106"/>
      </w:pPr>
      <w:rPr>
        <w:rFonts w:hint="default"/>
        <w:lang w:val="pl-PL" w:eastAsia="pl-PL" w:bidi="pl-PL"/>
      </w:rPr>
    </w:lvl>
    <w:lvl w:ilvl="4" w:tplc="972CDA64">
      <w:numFmt w:val="bullet"/>
      <w:lvlText w:val="•"/>
      <w:lvlJc w:val="left"/>
      <w:pPr>
        <w:ind w:left="4226" w:hanging="106"/>
      </w:pPr>
      <w:rPr>
        <w:rFonts w:hint="default"/>
        <w:lang w:val="pl-PL" w:eastAsia="pl-PL" w:bidi="pl-PL"/>
      </w:rPr>
    </w:lvl>
    <w:lvl w:ilvl="5" w:tplc="A8C66264">
      <w:numFmt w:val="bullet"/>
      <w:lvlText w:val="•"/>
      <w:lvlJc w:val="left"/>
      <w:pPr>
        <w:ind w:left="5073" w:hanging="106"/>
      </w:pPr>
      <w:rPr>
        <w:rFonts w:hint="default"/>
        <w:lang w:val="pl-PL" w:eastAsia="pl-PL" w:bidi="pl-PL"/>
      </w:rPr>
    </w:lvl>
    <w:lvl w:ilvl="6" w:tplc="07C0B476">
      <w:numFmt w:val="bullet"/>
      <w:lvlText w:val="•"/>
      <w:lvlJc w:val="left"/>
      <w:pPr>
        <w:ind w:left="5919" w:hanging="106"/>
      </w:pPr>
      <w:rPr>
        <w:rFonts w:hint="default"/>
        <w:lang w:val="pl-PL" w:eastAsia="pl-PL" w:bidi="pl-PL"/>
      </w:rPr>
    </w:lvl>
    <w:lvl w:ilvl="7" w:tplc="80EC4CDE">
      <w:numFmt w:val="bullet"/>
      <w:lvlText w:val="•"/>
      <w:lvlJc w:val="left"/>
      <w:pPr>
        <w:ind w:left="6766" w:hanging="106"/>
      </w:pPr>
      <w:rPr>
        <w:rFonts w:hint="default"/>
        <w:lang w:val="pl-PL" w:eastAsia="pl-PL" w:bidi="pl-PL"/>
      </w:rPr>
    </w:lvl>
    <w:lvl w:ilvl="8" w:tplc="6D283948">
      <w:numFmt w:val="bullet"/>
      <w:lvlText w:val="•"/>
      <w:lvlJc w:val="left"/>
      <w:pPr>
        <w:ind w:left="7613" w:hanging="106"/>
      </w:pPr>
      <w:rPr>
        <w:rFonts w:hint="default"/>
        <w:lang w:val="pl-PL" w:eastAsia="pl-PL" w:bidi="pl-PL"/>
      </w:rPr>
    </w:lvl>
  </w:abstractNum>
  <w:abstractNum w:abstractNumId="12">
    <w:nsid w:val="799F095D"/>
    <w:multiLevelType w:val="hybridMultilevel"/>
    <w:tmpl w:val="D952BA66"/>
    <w:lvl w:ilvl="0" w:tplc="9454D7FE">
      <w:start w:val="1"/>
      <w:numFmt w:val="decimal"/>
      <w:lvlText w:val="%1."/>
      <w:lvlJc w:val="left"/>
      <w:pPr>
        <w:ind w:left="838" w:hanging="348"/>
      </w:pPr>
      <w:rPr>
        <w:rFonts w:ascii="Times New Roman" w:eastAsia="Times New Roman" w:hAnsi="Times New Roman" w:cs="Times New Roman" w:hint="default"/>
        <w:spacing w:val="-23"/>
        <w:w w:val="99"/>
        <w:sz w:val="18"/>
        <w:szCs w:val="18"/>
        <w:lang w:val="pl-PL" w:eastAsia="pl-PL" w:bidi="pl-PL"/>
      </w:rPr>
    </w:lvl>
    <w:lvl w:ilvl="1" w:tplc="D7F671BE">
      <w:start w:val="1"/>
      <w:numFmt w:val="lowerLetter"/>
      <w:lvlText w:val="%2."/>
      <w:lvlJc w:val="left"/>
      <w:pPr>
        <w:ind w:left="1558" w:hanging="336"/>
      </w:pPr>
      <w:rPr>
        <w:rFonts w:ascii="Times New Roman" w:eastAsia="Times New Roman" w:hAnsi="Times New Roman" w:cs="Times New Roman" w:hint="default"/>
        <w:spacing w:val="-4"/>
        <w:w w:val="100"/>
        <w:sz w:val="18"/>
        <w:szCs w:val="18"/>
        <w:lang w:val="pl-PL" w:eastAsia="pl-PL" w:bidi="pl-PL"/>
      </w:rPr>
    </w:lvl>
    <w:lvl w:ilvl="2" w:tplc="064CF97C">
      <w:numFmt w:val="bullet"/>
      <w:lvlText w:val="•"/>
      <w:lvlJc w:val="left"/>
      <w:pPr>
        <w:ind w:left="2420" w:hanging="336"/>
      </w:pPr>
      <w:rPr>
        <w:rFonts w:hint="default"/>
        <w:lang w:val="pl-PL" w:eastAsia="pl-PL" w:bidi="pl-PL"/>
      </w:rPr>
    </w:lvl>
    <w:lvl w:ilvl="3" w:tplc="BE3C79FA">
      <w:numFmt w:val="bullet"/>
      <w:lvlText w:val="•"/>
      <w:lvlJc w:val="left"/>
      <w:pPr>
        <w:ind w:left="3281" w:hanging="336"/>
      </w:pPr>
      <w:rPr>
        <w:rFonts w:hint="default"/>
        <w:lang w:val="pl-PL" w:eastAsia="pl-PL" w:bidi="pl-PL"/>
      </w:rPr>
    </w:lvl>
    <w:lvl w:ilvl="4" w:tplc="E8B61CF6">
      <w:numFmt w:val="bullet"/>
      <w:lvlText w:val="•"/>
      <w:lvlJc w:val="left"/>
      <w:pPr>
        <w:ind w:left="4142" w:hanging="336"/>
      </w:pPr>
      <w:rPr>
        <w:rFonts w:hint="default"/>
        <w:lang w:val="pl-PL" w:eastAsia="pl-PL" w:bidi="pl-PL"/>
      </w:rPr>
    </w:lvl>
    <w:lvl w:ilvl="5" w:tplc="78D88BD2">
      <w:numFmt w:val="bullet"/>
      <w:lvlText w:val="•"/>
      <w:lvlJc w:val="left"/>
      <w:pPr>
        <w:ind w:left="5002" w:hanging="336"/>
      </w:pPr>
      <w:rPr>
        <w:rFonts w:hint="default"/>
        <w:lang w:val="pl-PL" w:eastAsia="pl-PL" w:bidi="pl-PL"/>
      </w:rPr>
    </w:lvl>
    <w:lvl w:ilvl="6" w:tplc="67BCFAB0">
      <w:numFmt w:val="bullet"/>
      <w:lvlText w:val="•"/>
      <w:lvlJc w:val="left"/>
      <w:pPr>
        <w:ind w:left="5863" w:hanging="336"/>
      </w:pPr>
      <w:rPr>
        <w:rFonts w:hint="default"/>
        <w:lang w:val="pl-PL" w:eastAsia="pl-PL" w:bidi="pl-PL"/>
      </w:rPr>
    </w:lvl>
    <w:lvl w:ilvl="7" w:tplc="E39ED63C">
      <w:numFmt w:val="bullet"/>
      <w:lvlText w:val="•"/>
      <w:lvlJc w:val="left"/>
      <w:pPr>
        <w:ind w:left="6724" w:hanging="336"/>
      </w:pPr>
      <w:rPr>
        <w:rFonts w:hint="default"/>
        <w:lang w:val="pl-PL" w:eastAsia="pl-PL" w:bidi="pl-PL"/>
      </w:rPr>
    </w:lvl>
    <w:lvl w:ilvl="8" w:tplc="67B61902">
      <w:numFmt w:val="bullet"/>
      <w:lvlText w:val="•"/>
      <w:lvlJc w:val="left"/>
      <w:pPr>
        <w:ind w:left="7584" w:hanging="336"/>
      </w:pPr>
      <w:rPr>
        <w:rFonts w:hint="default"/>
        <w:lang w:val="pl-PL" w:eastAsia="pl-PL" w:bidi="pl-PL"/>
      </w:rPr>
    </w:lvl>
  </w:abstractNum>
  <w:num w:numId="1">
    <w:abstractNumId w:val="7"/>
  </w:num>
  <w:num w:numId="2">
    <w:abstractNumId w:val="1"/>
  </w:num>
  <w:num w:numId="3">
    <w:abstractNumId w:val="2"/>
  </w:num>
  <w:num w:numId="4">
    <w:abstractNumId w:val="8"/>
  </w:num>
  <w:num w:numId="5">
    <w:abstractNumId w:val="5"/>
  </w:num>
  <w:num w:numId="6">
    <w:abstractNumId w:val="0"/>
  </w:num>
  <w:num w:numId="7">
    <w:abstractNumId w:val="4"/>
  </w:num>
  <w:num w:numId="8">
    <w:abstractNumId w:val="6"/>
  </w:num>
  <w:num w:numId="9">
    <w:abstractNumId w:val="3"/>
  </w:num>
  <w:num w:numId="10">
    <w:abstractNumId w:val="9"/>
  </w:num>
  <w:num w:numId="11">
    <w:abstractNumId w:val="11"/>
  </w:num>
  <w:num w:numId="12">
    <w:abstractNumId w:val="12"/>
  </w:num>
  <w:num w:numId="13">
    <w:abstractNumId w:val="10"/>
  </w:num>
  <w:num w:numId="1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F7"/>
    <w:rsid w:val="0009648C"/>
    <w:rsid w:val="000D5F70"/>
    <w:rsid w:val="00113D8B"/>
    <w:rsid w:val="00181192"/>
    <w:rsid w:val="00216342"/>
    <w:rsid w:val="0032657F"/>
    <w:rsid w:val="00330EA7"/>
    <w:rsid w:val="003966F7"/>
    <w:rsid w:val="003978EB"/>
    <w:rsid w:val="003B3E19"/>
    <w:rsid w:val="00436E49"/>
    <w:rsid w:val="00460F5A"/>
    <w:rsid w:val="00576F10"/>
    <w:rsid w:val="00641D46"/>
    <w:rsid w:val="0067173E"/>
    <w:rsid w:val="006B3A22"/>
    <w:rsid w:val="007039B2"/>
    <w:rsid w:val="00741EA0"/>
    <w:rsid w:val="00747498"/>
    <w:rsid w:val="00787A3A"/>
    <w:rsid w:val="007F5E29"/>
    <w:rsid w:val="008150EB"/>
    <w:rsid w:val="008479E9"/>
    <w:rsid w:val="00A05958"/>
    <w:rsid w:val="00A22DCD"/>
    <w:rsid w:val="00A75A5E"/>
    <w:rsid w:val="00A80063"/>
    <w:rsid w:val="00B446C2"/>
    <w:rsid w:val="00BA60E4"/>
    <w:rsid w:val="00BB0BE9"/>
    <w:rsid w:val="00BC1BEB"/>
    <w:rsid w:val="00C23190"/>
    <w:rsid w:val="00D41CEB"/>
    <w:rsid w:val="00D81B57"/>
    <w:rsid w:val="00E53707"/>
    <w:rsid w:val="00E67B3C"/>
    <w:rsid w:val="00F208F3"/>
    <w:rsid w:val="00FB447C"/>
    <w:rsid w:val="00FB5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2867" w:right="2862"/>
      <w:jc w:val="center"/>
      <w:outlineLvl w:val="0"/>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1558" w:hanging="360"/>
    </w:pPr>
    <w:rPr>
      <w:sz w:val="18"/>
      <w:szCs w:val="18"/>
    </w:rPr>
  </w:style>
  <w:style w:type="paragraph" w:styleId="Akapitzlist">
    <w:name w:val="List Paragraph"/>
    <w:basedOn w:val="Normalny"/>
    <w:uiPriority w:val="1"/>
    <w:qFormat/>
    <w:pPr>
      <w:ind w:left="1558" w:hanging="360"/>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41EA0"/>
    <w:rPr>
      <w:color w:val="0000FF" w:themeColor="hyperlink"/>
      <w:u w:val="single"/>
    </w:rPr>
  </w:style>
  <w:style w:type="paragraph" w:styleId="Tekstdymka">
    <w:name w:val="Balloon Text"/>
    <w:basedOn w:val="Normalny"/>
    <w:link w:val="TekstdymkaZnak"/>
    <w:uiPriority w:val="99"/>
    <w:semiHidden/>
    <w:unhideWhenUsed/>
    <w:rsid w:val="00436E49"/>
    <w:rPr>
      <w:rFonts w:ascii="Tahoma" w:hAnsi="Tahoma" w:cs="Tahoma"/>
      <w:sz w:val="16"/>
      <w:szCs w:val="16"/>
    </w:rPr>
  </w:style>
  <w:style w:type="character" w:customStyle="1" w:styleId="TekstdymkaZnak">
    <w:name w:val="Tekst dymka Znak"/>
    <w:basedOn w:val="Domylnaczcionkaakapitu"/>
    <w:link w:val="Tekstdymka"/>
    <w:uiPriority w:val="99"/>
    <w:semiHidden/>
    <w:rsid w:val="00436E49"/>
    <w:rPr>
      <w:rFonts w:ascii="Tahoma" w:eastAsia="Times New Roman" w:hAnsi="Tahoma" w:cs="Tahoma"/>
      <w:sz w:val="16"/>
      <w:szCs w:val="16"/>
      <w:lang w:val="pl-PL" w:eastAsia="pl-PL" w:bidi="pl-PL"/>
    </w:rPr>
  </w:style>
  <w:style w:type="character" w:styleId="Uwydatnienie">
    <w:name w:val="Emphasis"/>
    <w:basedOn w:val="Domylnaczcionkaakapitu"/>
    <w:uiPriority w:val="20"/>
    <w:qFormat/>
    <w:rsid w:val="00D81B57"/>
    <w:rPr>
      <w:i/>
      <w:iCs/>
    </w:rPr>
  </w:style>
  <w:style w:type="character" w:styleId="Odwoaniedokomentarza">
    <w:name w:val="annotation reference"/>
    <w:basedOn w:val="Domylnaczcionkaakapitu"/>
    <w:uiPriority w:val="99"/>
    <w:semiHidden/>
    <w:unhideWhenUsed/>
    <w:rsid w:val="00D81B57"/>
    <w:rPr>
      <w:sz w:val="16"/>
      <w:szCs w:val="16"/>
    </w:rPr>
  </w:style>
  <w:style w:type="paragraph" w:styleId="Tekstkomentarza">
    <w:name w:val="annotation text"/>
    <w:basedOn w:val="Normalny"/>
    <w:link w:val="TekstkomentarzaZnak"/>
    <w:uiPriority w:val="99"/>
    <w:semiHidden/>
    <w:unhideWhenUsed/>
    <w:rsid w:val="00D81B57"/>
    <w:rPr>
      <w:sz w:val="20"/>
      <w:szCs w:val="20"/>
    </w:rPr>
  </w:style>
  <w:style w:type="character" w:customStyle="1" w:styleId="TekstkomentarzaZnak">
    <w:name w:val="Tekst komentarza Znak"/>
    <w:basedOn w:val="Domylnaczcionkaakapitu"/>
    <w:link w:val="Tekstkomentarza"/>
    <w:uiPriority w:val="99"/>
    <w:semiHidden/>
    <w:rsid w:val="00D81B57"/>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81B57"/>
    <w:rPr>
      <w:b/>
      <w:bCs/>
    </w:rPr>
  </w:style>
  <w:style w:type="character" w:customStyle="1" w:styleId="TematkomentarzaZnak">
    <w:name w:val="Temat komentarza Znak"/>
    <w:basedOn w:val="TekstkomentarzaZnak"/>
    <w:link w:val="Tematkomentarza"/>
    <w:uiPriority w:val="99"/>
    <w:semiHidden/>
    <w:rsid w:val="00D81B57"/>
    <w:rPr>
      <w:rFonts w:ascii="Times New Roman" w:eastAsia="Times New Roman" w:hAnsi="Times New Roman" w:cs="Times New Roman"/>
      <w:b/>
      <w:bCs/>
      <w:sz w:val="20"/>
      <w:szCs w:val="20"/>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2867" w:right="2862"/>
      <w:jc w:val="center"/>
      <w:outlineLvl w:val="0"/>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1558" w:hanging="360"/>
    </w:pPr>
    <w:rPr>
      <w:sz w:val="18"/>
      <w:szCs w:val="18"/>
    </w:rPr>
  </w:style>
  <w:style w:type="paragraph" w:styleId="Akapitzlist">
    <w:name w:val="List Paragraph"/>
    <w:basedOn w:val="Normalny"/>
    <w:uiPriority w:val="1"/>
    <w:qFormat/>
    <w:pPr>
      <w:ind w:left="1558" w:hanging="360"/>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41EA0"/>
    <w:rPr>
      <w:color w:val="0000FF" w:themeColor="hyperlink"/>
      <w:u w:val="single"/>
    </w:rPr>
  </w:style>
  <w:style w:type="paragraph" w:styleId="Tekstdymka">
    <w:name w:val="Balloon Text"/>
    <w:basedOn w:val="Normalny"/>
    <w:link w:val="TekstdymkaZnak"/>
    <w:uiPriority w:val="99"/>
    <w:semiHidden/>
    <w:unhideWhenUsed/>
    <w:rsid w:val="00436E49"/>
    <w:rPr>
      <w:rFonts w:ascii="Tahoma" w:hAnsi="Tahoma" w:cs="Tahoma"/>
      <w:sz w:val="16"/>
      <w:szCs w:val="16"/>
    </w:rPr>
  </w:style>
  <w:style w:type="character" w:customStyle="1" w:styleId="TekstdymkaZnak">
    <w:name w:val="Tekst dymka Znak"/>
    <w:basedOn w:val="Domylnaczcionkaakapitu"/>
    <w:link w:val="Tekstdymka"/>
    <w:uiPriority w:val="99"/>
    <w:semiHidden/>
    <w:rsid w:val="00436E49"/>
    <w:rPr>
      <w:rFonts w:ascii="Tahoma" w:eastAsia="Times New Roman" w:hAnsi="Tahoma" w:cs="Tahoma"/>
      <w:sz w:val="16"/>
      <w:szCs w:val="16"/>
      <w:lang w:val="pl-PL" w:eastAsia="pl-PL" w:bidi="pl-PL"/>
    </w:rPr>
  </w:style>
  <w:style w:type="character" w:styleId="Uwydatnienie">
    <w:name w:val="Emphasis"/>
    <w:basedOn w:val="Domylnaczcionkaakapitu"/>
    <w:uiPriority w:val="20"/>
    <w:qFormat/>
    <w:rsid w:val="00D81B57"/>
    <w:rPr>
      <w:i/>
      <w:iCs/>
    </w:rPr>
  </w:style>
  <w:style w:type="character" w:styleId="Odwoaniedokomentarza">
    <w:name w:val="annotation reference"/>
    <w:basedOn w:val="Domylnaczcionkaakapitu"/>
    <w:uiPriority w:val="99"/>
    <w:semiHidden/>
    <w:unhideWhenUsed/>
    <w:rsid w:val="00D81B57"/>
    <w:rPr>
      <w:sz w:val="16"/>
      <w:szCs w:val="16"/>
    </w:rPr>
  </w:style>
  <w:style w:type="paragraph" w:styleId="Tekstkomentarza">
    <w:name w:val="annotation text"/>
    <w:basedOn w:val="Normalny"/>
    <w:link w:val="TekstkomentarzaZnak"/>
    <w:uiPriority w:val="99"/>
    <w:semiHidden/>
    <w:unhideWhenUsed/>
    <w:rsid w:val="00D81B57"/>
    <w:rPr>
      <w:sz w:val="20"/>
      <w:szCs w:val="20"/>
    </w:rPr>
  </w:style>
  <w:style w:type="character" w:customStyle="1" w:styleId="TekstkomentarzaZnak">
    <w:name w:val="Tekst komentarza Znak"/>
    <w:basedOn w:val="Domylnaczcionkaakapitu"/>
    <w:link w:val="Tekstkomentarza"/>
    <w:uiPriority w:val="99"/>
    <w:semiHidden/>
    <w:rsid w:val="00D81B57"/>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81B57"/>
    <w:rPr>
      <w:b/>
      <w:bCs/>
    </w:rPr>
  </w:style>
  <w:style w:type="character" w:customStyle="1" w:styleId="TematkomentarzaZnak">
    <w:name w:val="Temat komentarza Znak"/>
    <w:basedOn w:val="TekstkomentarzaZnak"/>
    <w:link w:val="Tematkomentarza"/>
    <w:uiPriority w:val="99"/>
    <w:semiHidden/>
    <w:rsid w:val="00D81B57"/>
    <w:rPr>
      <w:rFonts w:ascii="Times New Roman" w:eastAsia="Times New Roman" w:hAnsi="Times New Roman" w:cs="Times New Roman"/>
      <w:b/>
      <w:bCs/>
      <w:sz w:val="20"/>
      <w:szCs w:val="20"/>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podlaska.policja.gov.pl/cgi-bin/genhtml?id=471c5bfe45f7&amp;amp;&amp;amp;pspdate=2007.10.22&amp;amp;psphas=1&amp;amp;comm=spistr&amp;amp;akt=nr17197068&amp;amp;ver=0" TargetMode="External"/><Relationship Id="rId3" Type="http://schemas.openxmlformats.org/officeDocument/2006/relationships/styles" Target="styles.xml"/><Relationship Id="rId7" Type="http://schemas.openxmlformats.org/officeDocument/2006/relationships/hyperlink" Target="http://www.prawo.podlaska.policja.gov.pl/cgi-bin/genhtml?id=471c5bfe45f7&amp;amp;&amp;amp;pspdate=2007.10.22&amp;amp;psphas=1&amp;amp;comm=spistr&amp;amp;akt=nr17197068&amp;amp;ve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97B82-9FD8-43A1-A7C4-08DD8D07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3404</Words>
  <Characters>20428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Roman Osadnik</cp:lastModifiedBy>
  <cp:revision>2</cp:revision>
  <dcterms:created xsi:type="dcterms:W3CDTF">2018-09-25T12:35:00Z</dcterms:created>
  <dcterms:modified xsi:type="dcterms:W3CDTF">2018-09-25T12:35:00Z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2010</vt:lpwstr>
  </property>
  <property fmtid="{D5CDD505-2E9C-101B-9397-08002B2CF9AE}" pid="4" name="LastSaved">
    <vt:filetime>2018-09-18T00:00:00Z</vt:filetime>
  </property>
</Properties>
</file>